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463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关于组织开展国际联合审计学院第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届学生会学生干部遴选的通知</w:t>
      </w:r>
    </w:p>
    <w:p w14:paraId="311BB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国际联合审计学院2023级和2024级的全体同学：</w:t>
      </w:r>
    </w:p>
    <w:p w14:paraId="72EF7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为充分发挥学生在学院工作中的主动性，组建一支品学兼优、挺膺担当的学生干部队伍，保障学院各项学生工作的正常开展，根据《南京审计大学学生会章程》、《南京审计大学学生干部任用、管理、考核办法》，本着公开、公平、公正的原则，国际联合审计学院学生会结合改革实际情况，决定从2023级和2024级学生中选聘国际联合审计学院第五届学生会学生干部，现将具体事项通知如下：</w:t>
      </w:r>
    </w:p>
    <w:p w14:paraId="09806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一、遴选对象</w:t>
      </w:r>
    </w:p>
    <w:p w14:paraId="2D664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面向国际联合审计学院2023级、2024级在校本科生</w:t>
      </w:r>
    </w:p>
    <w:p w14:paraId="78010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二、遴选岗位</w:t>
      </w:r>
    </w:p>
    <w:p w14:paraId="6775A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拟选聘学生会主席1名，副主席1名，各部门部长5名，副部长5名，具体安排如下：</w:t>
      </w:r>
    </w:p>
    <w:tbl>
      <w:tblPr>
        <w:tblStyle w:val="3"/>
        <w:tblW w:w="68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6"/>
        <w:gridCol w:w="5054"/>
      </w:tblGrid>
      <w:tr w14:paraId="2A1C3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3F21B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505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643BC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岗位</w:t>
            </w:r>
          </w:p>
        </w:tc>
      </w:tr>
      <w:tr w14:paraId="3A926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01275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主席团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547A0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主席1名，副主席1名</w:t>
            </w:r>
          </w:p>
        </w:tc>
      </w:tr>
      <w:tr w14:paraId="4AB65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7DF5E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办公室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318A2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部长1名，副部长1名</w:t>
            </w:r>
          </w:p>
        </w:tc>
      </w:tr>
      <w:tr w14:paraId="6DAC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707C4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学习部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5A6E4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部长1名，副部长1名</w:t>
            </w:r>
          </w:p>
        </w:tc>
      </w:tr>
      <w:tr w14:paraId="5F604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7F38C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劳动生活部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2580A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部长1名，副部长1名</w:t>
            </w:r>
          </w:p>
        </w:tc>
      </w:tr>
      <w:tr w14:paraId="38E7D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2A2D0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文艺部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6C2AA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部长1名，副部长1名</w:t>
            </w:r>
          </w:p>
        </w:tc>
      </w:tr>
      <w:tr w14:paraId="03C0B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176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0A8AB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体育部</w:t>
            </w:r>
          </w:p>
        </w:tc>
        <w:tc>
          <w:tcPr>
            <w:tcW w:w="505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 w14:paraId="2AFC8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部长1名，副部长1名</w:t>
            </w:r>
          </w:p>
        </w:tc>
      </w:tr>
    </w:tbl>
    <w:p w14:paraId="46D8A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 </w:t>
      </w:r>
    </w:p>
    <w:p w14:paraId="1B1C0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三、报名条件</w:t>
      </w:r>
    </w:p>
    <w:p w14:paraId="3E667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（一）基本要求</w:t>
      </w:r>
    </w:p>
    <w:p w14:paraId="3E8CB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1、坚持以习近平新时代中国特色社会主义思想为指导，在思想上、政治上、行动上同党中央保持一致，热爱祖国、热爱人民、热爱社会主义。</w:t>
      </w:r>
    </w:p>
    <w:p w14:paraId="0CB1B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2、具有良好的个人修养和道德水准，以身作则，遵纪守法，模范遵守学校的各项规章制度。</w:t>
      </w:r>
    </w:p>
    <w:p w14:paraId="1C66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3、勤奋学习，有较强的学习能力、进取精神，学习成绩优良，学分绩点以教务系统为准，排名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在</w:t>
      </w:r>
      <w:r>
        <w:rPr>
          <w:rFonts w:hint="eastAsia"/>
          <w:b/>
          <w:bCs/>
          <w:sz w:val="24"/>
          <w:szCs w:val="24"/>
          <w:lang w:val="en-US" w:eastAsia="zh-CN"/>
        </w:rPr>
        <w:t>专业前30%，</w:t>
      </w:r>
      <w:r>
        <w:rPr>
          <w:rFonts w:hint="eastAsia"/>
          <w:sz w:val="24"/>
          <w:szCs w:val="24"/>
          <w:lang w:val="en-US" w:eastAsia="zh-CN"/>
        </w:rPr>
        <w:t>无挂科，未受到任何处分，无违纪现象。</w:t>
      </w:r>
    </w:p>
    <w:p w14:paraId="1AC95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4、具有较强的敬业精神和责任感，勇于承担学生干部工作，不计较个人得失，热心为同学服务。</w:t>
      </w:r>
    </w:p>
    <w:p w14:paraId="7BD7E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5、具有团队意识和团结协作精神，善于团结广大同学，具有良好的群众基础和基层学生组织工作经历。</w:t>
      </w:r>
    </w:p>
    <w:p w14:paraId="6981A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6、具有较强的组织能力和创新能力，能够积极配合学校开展和组织各项活动。</w:t>
      </w:r>
    </w:p>
    <w:p w14:paraId="36CFD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7、带头自觉遵守学校、学院管理制度，选拔会考虑本学期晨跑次数。</w:t>
      </w:r>
    </w:p>
    <w:p w14:paraId="67940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8、宿舍打分须为</w:t>
      </w:r>
      <w:r>
        <w:rPr>
          <w:rFonts w:hint="eastAsia"/>
          <w:b/>
          <w:bCs/>
          <w:sz w:val="24"/>
          <w:szCs w:val="24"/>
          <w:lang w:val="en-US" w:eastAsia="zh-CN"/>
        </w:rPr>
        <w:t>合格等级以上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4CDDA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（二）学生工作经历要求</w:t>
      </w:r>
    </w:p>
    <w:p w14:paraId="61CDB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国际联合审计学院学生会主席团，主要面向国际联合审计学院2023级在校本科生选拔，原则上需具备一年及以上校、院分团委，学生会部长（副部长）、社团负责人或班长、团支书工作经历。</w:t>
      </w:r>
    </w:p>
    <w:p w14:paraId="34495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国际联合审计学院学生会部长、副部长，面向国际联合审计学院2024级在校本科生选拔，原则上需具备一年校、院分团委，学生会，社团负责人或班长、团支书、班委工作经历。</w:t>
      </w:r>
    </w:p>
    <w:p w14:paraId="761F1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四、遴选程序</w:t>
      </w:r>
    </w:p>
    <w:p w14:paraId="6FC7C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遴选程序分为个人报名、资格审查，面试筛选、综合考察四个阶段：</w:t>
      </w:r>
    </w:p>
    <w:p w14:paraId="5FDCB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（一）个人报名（6月11日至6月13日）</w:t>
      </w:r>
    </w:p>
    <w:p w14:paraId="320B4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凡是符合条件的同学均可填写</w:t>
      </w:r>
      <w:r>
        <w:rPr>
          <w:rFonts w:hint="eastAsia"/>
          <w:b/>
          <w:bCs/>
          <w:sz w:val="24"/>
          <w:szCs w:val="24"/>
          <w:lang w:val="en-US" w:eastAsia="zh-CN"/>
        </w:rPr>
        <w:t>报名表（附件1）</w:t>
      </w:r>
      <w:r>
        <w:rPr>
          <w:rFonts w:hint="eastAsia"/>
          <w:sz w:val="24"/>
          <w:szCs w:val="24"/>
          <w:lang w:val="en-US" w:eastAsia="zh-CN"/>
        </w:rPr>
        <w:t>与</w:t>
      </w:r>
      <w:r>
        <w:rPr>
          <w:rFonts w:hint="eastAsia"/>
          <w:b/>
          <w:bCs/>
          <w:sz w:val="24"/>
          <w:szCs w:val="24"/>
          <w:lang w:val="en-US" w:eastAsia="zh-CN"/>
        </w:rPr>
        <w:t>问卷星信息收集表（附件2）</w:t>
      </w:r>
      <w:r>
        <w:rPr>
          <w:rFonts w:hint="eastAsia"/>
          <w:sz w:val="24"/>
          <w:szCs w:val="24"/>
          <w:lang w:val="en-US" w:eastAsia="zh-CN"/>
        </w:rPr>
        <w:t>。电子版报名表发至各班班长，文件命名格式为“第一志愿+姓名+班级”，班长收齐打包后，</w:t>
      </w:r>
      <w:r>
        <w:rPr>
          <w:rFonts w:hint="eastAsia"/>
          <w:b/>
          <w:bCs/>
          <w:sz w:val="24"/>
          <w:szCs w:val="24"/>
          <w:lang w:val="en-US" w:eastAsia="zh-CN"/>
        </w:rPr>
        <w:t>于6月13日20：00前发送至邮箱gjxyxshyx@163.com</w:t>
      </w:r>
      <w:r>
        <w:rPr>
          <w:rFonts w:hint="eastAsia"/>
          <w:sz w:val="24"/>
          <w:szCs w:val="24"/>
          <w:lang w:val="en-US" w:eastAsia="zh-CN"/>
        </w:rPr>
        <w:t>，逾期不候；纸质版报名表统一交给各班班长，班长收齐后于6月14日前</w: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至图书馆团学办公室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问卷星信息收集表(见下方二维码)</w:t>
      </w:r>
      <w:r>
        <w:rPr>
          <w:rFonts w:hint="eastAsia"/>
          <w:b/>
          <w:bCs/>
          <w:sz w:val="24"/>
          <w:szCs w:val="24"/>
          <w:lang w:val="en-US" w:eastAsia="zh-CN"/>
        </w:rPr>
        <w:t>请于6月13日20：00前填写完毕</w:t>
      </w:r>
      <w:r>
        <w:rPr>
          <w:rFonts w:hint="eastAsia"/>
          <w:sz w:val="24"/>
          <w:szCs w:val="24"/>
          <w:lang w:val="en-US" w:eastAsia="zh-CN"/>
        </w:rPr>
        <w:t>，限时截止。</w:t>
      </w:r>
    </w:p>
    <w:p w14:paraId="5CE27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（二）初审阶段（6月14日至6月15日）</w:t>
      </w:r>
    </w:p>
    <w:p w14:paraId="4CF79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资格审查根据选聘条件对各位报名同学进行初步资格审查，审查通过者将会收到面试通知。</w:t>
      </w:r>
    </w:p>
    <w:p w14:paraId="20554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（三）面试阶段（6月18日至6月20日）</w:t>
      </w:r>
    </w:p>
    <w:p w14:paraId="7D2C4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线下面试，具体面试时间、地点及面试要求将另行通知。</w:t>
      </w:r>
    </w:p>
    <w:p w14:paraId="1F7FA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（四）综合考察</w:t>
      </w:r>
    </w:p>
    <w:p w14:paraId="004D1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面试结束后，学院分团委将对候选人进行考察，合格后方予以录用。</w:t>
      </w:r>
    </w:p>
    <w:p w14:paraId="064ED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五、相关问题补充说明</w:t>
      </w:r>
    </w:p>
    <w:p w14:paraId="6381E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1、此次选聘的学生干部聘期为一年（2025年7月至2026年7月），试用期三个月（2025年7月至9月）；</w:t>
      </w:r>
    </w:p>
    <w:p w14:paraId="1276E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2、学生干部在聘期内不得出现挂科及违反学校相关规定的事项，否则将作劝退处理；</w:t>
      </w:r>
    </w:p>
    <w:p w14:paraId="0511F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3、本次选聘坚持公开竞选、公平竞争、择优选拔、民主集中的原则，各辅导员老师、国际联合审计学院各班级要做好此次选聘的宣传工作，国际学院党总支将对选聘过程进行监督指导；</w:t>
      </w:r>
    </w:p>
    <w:p w14:paraId="04D61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4、我院选聘的学生干部原则上不兼任校团委或校学生会干部职务。</w:t>
      </w:r>
    </w:p>
    <w:p w14:paraId="14A52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5、本通知最终解释权归国际联合审计学院所有，如有任何疑问，可至国际联合审计学院办公室咨询。 </w:t>
      </w:r>
    </w:p>
    <w:p w14:paraId="0DBA0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 </w:t>
      </w:r>
    </w:p>
    <w:p w14:paraId="1B93E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南京审计大学国际联合审计学院学生会</w:t>
      </w:r>
    </w:p>
    <w:p w14:paraId="5606F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2025年6月11日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3011"/>
    <w:rsid w:val="05290F57"/>
    <w:rsid w:val="174165D4"/>
    <w:rsid w:val="22B878AE"/>
    <w:rsid w:val="2C3D6F12"/>
    <w:rsid w:val="2F7566FA"/>
    <w:rsid w:val="31C60BDE"/>
    <w:rsid w:val="34E95E89"/>
    <w:rsid w:val="40175A0B"/>
    <w:rsid w:val="42756FAE"/>
    <w:rsid w:val="42FF4ACA"/>
    <w:rsid w:val="4A5A4E51"/>
    <w:rsid w:val="4E797E26"/>
    <w:rsid w:val="4F683E9D"/>
    <w:rsid w:val="581A61D6"/>
    <w:rsid w:val="5855720E"/>
    <w:rsid w:val="5CA50038"/>
    <w:rsid w:val="5D2378DB"/>
    <w:rsid w:val="60DB227B"/>
    <w:rsid w:val="65842EE1"/>
    <w:rsid w:val="67532DE7"/>
    <w:rsid w:val="6F1277AF"/>
    <w:rsid w:val="6F4D355C"/>
    <w:rsid w:val="701D7A04"/>
    <w:rsid w:val="76B31878"/>
    <w:rsid w:val="7A81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1532</Words>
  <Characters>1600</Characters>
  <Lines>0</Lines>
  <Paragraphs>0</Paragraphs>
  <TotalTime>2</TotalTime>
  <ScaleCrop>false</ScaleCrop>
  <LinksUpToDate>false</LinksUpToDate>
  <CharactersWithSpaces>1603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2025-06-09T08:49:00Z</dcterms:created>
  <dc:creator>JV</dc:creator>
  <cp:lastModifiedBy>丁玎</cp:lastModifiedBy>
  <dcterms:modified xsi:type="dcterms:W3CDTF">2025-06-10T07:52:10Z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eyJoZGlkIjoiNDQwYjE0MTFhMWVjYjc4MTY3ODAyMzdhNWIzNzFjZGUiLCJ1c2VySWQiOiIxNjE1Njk5MyJ9</vt:lpwstr>
  </property>
  <property fmtid="{D5CDD505-2E9C-101B-9397-08002B2CF9AE}" pid="4" name="ICV">
    <vt:lpwstr>F71E237E05A14495AC93882539DF096B_12</vt:lpwstr>
  </property>
</Properties>
</file>