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关于组织开展国际联合审计学院第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届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青年志愿者协会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学生干部遴选的通知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国际联合审计学院全体同学：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充分发挥学生在学院工作中的主动性，进一步提高学生服务能力，建立一支德才兼备的学生干部队伍，根据《南京审计大学共青团改革方案》和《南京审计大学学生干部任用管理办法》等文件要求，经国际联合审计学院</w:t>
      </w:r>
      <w:r>
        <w:rPr>
          <w:rFonts w:hint="eastAsia"/>
          <w:sz w:val="24"/>
          <w:szCs w:val="24"/>
          <w:lang w:val="en-US" w:eastAsia="zh-CN"/>
        </w:rPr>
        <w:t>青年志愿者协会</w:t>
      </w:r>
      <w:r>
        <w:rPr>
          <w:rFonts w:hint="eastAsia"/>
          <w:sz w:val="24"/>
          <w:szCs w:val="24"/>
        </w:rPr>
        <w:t>研究决定，现面向全院遴选学生干部，现将有关事项通知如下：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遴选对象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面向国际联合审计学院202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级、202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级在校本科生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遴选岗位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</w:rPr>
        <w:t>拟选聘</w:t>
      </w:r>
      <w:r>
        <w:rPr>
          <w:rFonts w:hint="eastAsia"/>
          <w:sz w:val="24"/>
          <w:szCs w:val="24"/>
          <w:lang w:val="en-US" w:eastAsia="zh-CN"/>
        </w:rPr>
        <w:t>青年志愿者协会主席1</w:t>
      </w:r>
      <w:r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副主席1名</w:t>
      </w:r>
      <w:r>
        <w:rPr>
          <w:rFonts w:hint="eastAsia"/>
          <w:sz w:val="24"/>
          <w:szCs w:val="24"/>
        </w:rPr>
        <w:t>，各部门部长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名，具体安排如下：</w:t>
      </w:r>
    </w:p>
    <w:tbl>
      <w:tblPr>
        <w:tblStyle w:val="3"/>
        <w:tblW w:w="0" w:type="auto"/>
        <w:tblInd w:w="12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9"/>
        <w:gridCol w:w="4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59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部门</w:t>
            </w:r>
          </w:p>
        </w:tc>
        <w:tc>
          <w:tcPr>
            <w:tcW w:w="40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59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主席团</w:t>
            </w:r>
          </w:p>
        </w:tc>
        <w:tc>
          <w:tcPr>
            <w:tcW w:w="40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主席候选人1名，副主席候选人1名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59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办公室</w:t>
            </w:r>
          </w:p>
        </w:tc>
        <w:tc>
          <w:tcPr>
            <w:tcW w:w="40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部长1名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59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组织部</w:t>
            </w:r>
          </w:p>
        </w:tc>
        <w:tc>
          <w:tcPr>
            <w:tcW w:w="40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部长1名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59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外联部</w:t>
            </w:r>
          </w:p>
        </w:tc>
        <w:tc>
          <w:tcPr>
            <w:tcW w:w="40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部长1名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报名条件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基本要求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坚持以习近平新时代中国特色社会主义思想为指导，在思想上、政治上、行动上同党中央保持一致，热爱祖国、热爱人民、热爱社会主义。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具有良好的个人修养和道德水准，以身作则，模范遵守学校的各项规章制度。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勤奋学习，有较强的进取精神，学习成绩专业排名前50%或学分绩点3.0以上，无挂科，未受到任何处分，无违纪现象。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具有较强的敬业精神和责任感，勇于承担学生干部工作，不计较个人得失，热心为同学服务。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具有团队意识和团结协作精神，善于团结广大同学，具有良好的群众基础。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具有较强的组织能力和创新能力，积极配合学校开展和组织各项活动。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政治面貌应为中共党员（含中共预备党员）或共青团员。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带头自觉遵守学校、学院管理制度，选拔会考虑本学期晨跑次数。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宿舍打分须为合格等级以上。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学生工作经历要求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国际联合审计学院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青年志愿者协会主席团</w:t>
      </w:r>
      <w:r>
        <w:rPr>
          <w:rFonts w:hint="eastAsia" w:ascii="宋体" w:hAnsi="宋体" w:eastAsia="宋体" w:cs="宋体"/>
          <w:sz w:val="24"/>
          <w:szCs w:val="24"/>
        </w:rPr>
        <w:t>，主要面向国际联合审计学院202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级在校本科生选拔，原则上需具备一年及以上校、院分团委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学生会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青协</w:t>
      </w:r>
      <w:r>
        <w:rPr>
          <w:rFonts w:hint="eastAsia" w:ascii="宋体" w:hAnsi="宋体" w:eastAsia="宋体" w:cs="宋体"/>
          <w:sz w:val="24"/>
          <w:szCs w:val="24"/>
        </w:rPr>
        <w:t>部长（副部长）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社团负责人或班长、团支书工作经历。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国际联合审计学院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青年志愿者协会</w:t>
      </w:r>
      <w:r>
        <w:rPr>
          <w:rFonts w:hint="eastAsia" w:ascii="宋体" w:hAnsi="宋体" w:eastAsia="宋体" w:cs="宋体"/>
          <w:sz w:val="24"/>
          <w:szCs w:val="24"/>
        </w:rPr>
        <w:t>各部门部长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面向国际联合审计学院202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级在校本科生选拔，原则上需具备一年校、院分团委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学生会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青协干事</w:t>
      </w:r>
      <w:r>
        <w:rPr>
          <w:rFonts w:hint="eastAsia" w:ascii="宋体" w:hAnsi="宋体" w:eastAsia="宋体" w:cs="宋体"/>
          <w:sz w:val="24"/>
          <w:szCs w:val="24"/>
        </w:rPr>
        <w:t>，社团负责人或班长、团支书、班委工作经历。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遴选程序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遴选程序分为个人报名、资格审查，面试筛选、综合考察四个阶段：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个人报名（6月</w:t>
      </w:r>
      <w:r>
        <w:rPr>
          <w:rFonts w:hint="eastAsia"/>
          <w:b/>
          <w:bCs/>
          <w:sz w:val="24"/>
          <w:szCs w:val="24"/>
          <w:lang w:val="en-US" w:eastAsia="zh-CN"/>
        </w:rPr>
        <w:t>11</w:t>
      </w:r>
      <w:r>
        <w:rPr>
          <w:rFonts w:hint="eastAsia"/>
          <w:b/>
          <w:bCs/>
          <w:sz w:val="24"/>
          <w:szCs w:val="24"/>
        </w:rPr>
        <w:t>日至6月</w:t>
      </w:r>
      <w:r>
        <w:rPr>
          <w:rFonts w:hint="eastAsia"/>
          <w:b/>
          <w:bCs/>
          <w:sz w:val="24"/>
          <w:szCs w:val="24"/>
          <w:lang w:val="en-US" w:eastAsia="zh-CN"/>
        </w:rPr>
        <w:t>13</w:t>
      </w:r>
      <w:r>
        <w:rPr>
          <w:rFonts w:hint="eastAsia"/>
          <w:b/>
          <w:bCs/>
          <w:sz w:val="24"/>
          <w:szCs w:val="24"/>
        </w:rPr>
        <w:t>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凡是符合条件的同学均可填写报名表（见附件1）与问卷星报名信息收集表（见附件2）。电子版报名表发至各班班长，文件命名格式为“第一志愿+姓名+班级”，班长收齐打包后，于6月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日20:00前发送至邮箱3410738825@qq.com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，逾期不候；纸质报名表统一交给各班班长，班长收齐后于6月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>日前交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至图书馆团学办公室</w:t>
      </w:r>
      <w:r>
        <w:rPr>
          <w:rFonts w:hint="eastAsia" w:ascii="宋体" w:hAnsi="宋体" w:eastAsia="宋体" w:cs="宋体"/>
          <w:sz w:val="24"/>
          <w:szCs w:val="24"/>
        </w:rPr>
        <w:t>。问卷星报名信息收集表请于6月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日20:00前填写完毕，限时截止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初审阶段（6月</w:t>
      </w:r>
      <w:r>
        <w:rPr>
          <w:rFonts w:hint="eastAsia"/>
          <w:b/>
          <w:bCs/>
          <w:sz w:val="24"/>
          <w:szCs w:val="24"/>
          <w:lang w:val="en-US" w:eastAsia="zh-CN"/>
        </w:rPr>
        <w:t>14</w:t>
      </w:r>
      <w:r>
        <w:rPr>
          <w:rFonts w:hint="eastAsia"/>
          <w:b/>
          <w:bCs/>
          <w:sz w:val="24"/>
          <w:szCs w:val="24"/>
        </w:rPr>
        <w:t>日至6月</w:t>
      </w:r>
      <w:r>
        <w:rPr>
          <w:rFonts w:hint="eastAsia"/>
          <w:b/>
          <w:bCs/>
          <w:sz w:val="24"/>
          <w:szCs w:val="24"/>
          <w:lang w:val="en-US" w:eastAsia="zh-CN"/>
        </w:rPr>
        <w:t>15</w:t>
      </w:r>
      <w:r>
        <w:rPr>
          <w:rFonts w:hint="eastAsia"/>
          <w:b/>
          <w:bCs/>
          <w:sz w:val="24"/>
          <w:szCs w:val="24"/>
        </w:rPr>
        <w:t>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  <w:sz w:val="24"/>
          <w:szCs w:val="24"/>
        </w:rPr>
        <w:t>资格审查根据选聘条件对各位报名同学进行初步资格审查，审查通过者将会收到面试通知。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面试阶段（6月</w:t>
      </w:r>
      <w:r>
        <w:rPr>
          <w:rFonts w:hint="eastAsia"/>
          <w:b/>
          <w:bCs/>
          <w:sz w:val="24"/>
          <w:szCs w:val="24"/>
          <w:lang w:val="en-US" w:eastAsia="zh-CN"/>
        </w:rPr>
        <w:t>18</w:t>
      </w:r>
      <w:r>
        <w:rPr>
          <w:rFonts w:hint="eastAsia"/>
          <w:b/>
          <w:bCs/>
          <w:sz w:val="24"/>
          <w:szCs w:val="24"/>
        </w:rPr>
        <w:t>日至6月</w:t>
      </w:r>
      <w:r>
        <w:rPr>
          <w:rFonts w:hint="eastAsia"/>
          <w:b/>
          <w:bCs/>
          <w:sz w:val="24"/>
          <w:szCs w:val="24"/>
          <w:lang w:val="en-US" w:eastAsia="zh-CN"/>
        </w:rPr>
        <w:t>20</w:t>
      </w:r>
      <w:r>
        <w:rPr>
          <w:rFonts w:hint="eastAsia"/>
          <w:b/>
          <w:bCs/>
          <w:sz w:val="24"/>
          <w:szCs w:val="24"/>
        </w:rPr>
        <w:t>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  <w:sz w:val="24"/>
          <w:szCs w:val="24"/>
        </w:rPr>
        <w:t>线下面试，具体面试方式、时间、地点及面试要求将另行通知。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综合考察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面试结束后，学院</w:t>
      </w:r>
      <w:r>
        <w:rPr>
          <w:rFonts w:hint="eastAsia"/>
          <w:sz w:val="24"/>
          <w:szCs w:val="24"/>
          <w:lang w:val="en-US" w:eastAsia="zh-CN"/>
        </w:rPr>
        <w:t>青年志愿者协会</w:t>
      </w:r>
      <w:r>
        <w:rPr>
          <w:rFonts w:hint="eastAsia"/>
          <w:sz w:val="24"/>
          <w:szCs w:val="24"/>
        </w:rPr>
        <w:t>将对候选人进行考察，合格后方予以录用。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相关问题补充说明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此次选聘的学生干部聘期为一年（202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年7月至202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年7月），试用期三个月（202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年7月至9月）；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学生干部在聘期内不得出现挂科及违反学校相关规定的事项，否则将作劝退处理；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本次选聘坚持公开竞选、公平竞争、择优选拔、民主集中的原则，各辅导员老师、国际联合审计学院各班级要做好此次选聘的宣传工作，国际学院党总支将对选聘过程进行监督指导；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我院选聘的学生干部原则上不兼任校团委或校学生会干部职务。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本通知最终解释权归国际联合审计学院所有，如有任何疑问，可至国际联合审计学院办公室咨询。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南京审计大学国际联合审计学院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青年志愿者协会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年6月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312723"/>
    <w:multiLevelType w:val="singleLevel"/>
    <w:tmpl w:val="E1312723"/>
    <w:lvl w:ilvl="0" w:tentative="0">
      <w:start w:val="1"/>
      <w:numFmt w:val="chineseCounting"/>
      <w:suff w:val="space"/>
      <w:lvlText w:val="（%1）"/>
      <w:lvlJc w:val="left"/>
      <w:rPr>
        <w:rFonts w:hint="eastAsia"/>
      </w:rPr>
    </w:lvl>
  </w:abstractNum>
  <w:abstractNum w:abstractNumId="1">
    <w:nsid w:val="2054781D"/>
    <w:multiLevelType w:val="singleLevel"/>
    <w:tmpl w:val="2054781D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31E024DD"/>
    <w:multiLevelType w:val="singleLevel"/>
    <w:tmpl w:val="31E024DD"/>
    <w:lvl w:ilvl="0" w:tentative="0">
      <w:start w:val="1"/>
      <w:numFmt w:val="chineseCounting"/>
      <w:suff w:val="space"/>
      <w:lvlText w:val="（%1）"/>
      <w:lvlJc w:val="left"/>
      <w:rPr>
        <w:rFonts w:hint="eastAsia"/>
      </w:rPr>
    </w:lvl>
  </w:abstractNum>
  <w:abstractNum w:abstractNumId="3">
    <w:nsid w:val="3E741806"/>
    <w:multiLevelType w:val="singleLevel"/>
    <w:tmpl w:val="3E741806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D24EA"/>
    <w:rsid w:val="E57D2946"/>
    <w:rsid w:val="FF7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35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2025-06-10T00:20:00Z</dcterms:created>
  <dc:creator>mi</dc:creator>
  <cp:lastModifiedBy>Yty</cp:lastModifiedBy>
  <dcterms:modified xsi:type="dcterms:W3CDTF">2025-06-09T17:03:12Z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KSOTemplateDocerSaveRecord">
    <vt:lpwstr>eyJoZGlkIjoiZGQzYTg3Nzk1YTI0NGZhNzBiMDNhNzc1Y2YyNzM0YjYiLCJ1c2VySWQiOiIxMzk4NzkwNzY4In0=</vt:lpwstr>
  </property>
  <property fmtid="{D5CDD505-2E9C-101B-9397-08002B2CF9AE}" pid="4" name="ICV">
    <vt:lpwstr>9F5B1F1272F38D2FDFA1466835B43710_43</vt:lpwstr>
  </property>
</Properties>
</file>