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Style w:val="6"/>
          <w:rFonts w:ascii="宋体" w:hAnsi="宋体" w:cs="宋体"/>
          <w:b/>
          <w:bCs/>
          <w:sz w:val="28"/>
          <w:szCs w:val="28"/>
        </w:rPr>
      </w:pPr>
      <w:r>
        <w:rPr>
          <w:rStyle w:val="6"/>
          <w:rFonts w:ascii="宋体" w:hAnsi="宋体" w:cs="宋体"/>
          <w:b/>
          <w:bCs/>
          <w:color w:val="000000"/>
          <w:sz w:val="32"/>
          <w:szCs w:val="32"/>
        </w:rPr>
        <w:t>国际联合审计学院</w:t>
      </w:r>
      <w:r>
        <w:rPr>
          <w:rStyle w:val="6"/>
          <w:rFonts w:hint="eastAsia" w:ascii="宋体" w:hAnsi="宋体" w:cs="宋体"/>
          <w:b/>
          <w:bCs/>
          <w:color w:val="000000"/>
          <w:sz w:val="32"/>
          <w:szCs w:val="32"/>
        </w:rPr>
        <w:t>学生成长积分</w:t>
      </w:r>
      <w:r>
        <w:rPr>
          <w:rStyle w:val="6"/>
          <w:rFonts w:ascii="宋体" w:hAnsi="宋体" w:cs="宋体"/>
          <w:b/>
          <w:bCs/>
          <w:color w:val="000000"/>
          <w:sz w:val="32"/>
          <w:szCs w:val="32"/>
        </w:rPr>
        <w:t>测评表</w:t>
      </w:r>
      <w:r>
        <w:rPr>
          <w:rStyle w:val="6"/>
          <w:rFonts w:ascii="宋体" w:hAnsi="宋体" w:cs="宋体"/>
          <w:b/>
          <w:bCs/>
          <w:sz w:val="28"/>
          <w:szCs w:val="28"/>
        </w:rPr>
        <w:t>（</w:t>
      </w:r>
      <w:r>
        <w:rPr>
          <w:rStyle w:val="6"/>
          <w:rFonts w:hint="eastAsia" w:ascii="宋体" w:hAnsi="宋体" w:cs="宋体"/>
          <w:b/>
          <w:bCs/>
          <w:sz w:val="28"/>
          <w:szCs w:val="28"/>
          <w:lang w:val="en-US" w:eastAsia="zh-CN"/>
        </w:rPr>
        <w:t>个人</w:t>
      </w:r>
      <w:r>
        <w:rPr>
          <w:rStyle w:val="6"/>
          <w:rFonts w:ascii="宋体" w:hAnsi="宋体" w:cs="宋体"/>
          <w:b/>
          <w:bCs/>
          <w:sz w:val="28"/>
          <w:szCs w:val="28"/>
        </w:rPr>
        <w:t>）</w:t>
      </w:r>
    </w:p>
    <w:p>
      <w:pPr>
        <w:spacing w:line="360" w:lineRule="auto"/>
        <w:ind w:firstLine="562" w:firstLineChars="200"/>
        <w:jc w:val="left"/>
        <w:rPr>
          <w:rStyle w:val="6"/>
          <w:rFonts w:hint="default" w:ascii="宋体" w:hAnsi="宋体" w:cs="宋体" w:eastAsiaTheme="minorEastAsia"/>
          <w:b/>
          <w:bCs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cs="宋体"/>
          <w:b/>
          <w:bCs/>
          <w:sz w:val="28"/>
          <w:szCs w:val="28"/>
          <w:lang w:val="en-US" w:eastAsia="zh-CN"/>
        </w:rPr>
        <w:t>班级：            学号：             姓名：</w:t>
      </w:r>
    </w:p>
    <w:tbl>
      <w:tblPr>
        <w:tblStyle w:val="4"/>
        <w:tblW w:w="21600" w:type="dxa"/>
        <w:tblInd w:w="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"/>
        <w:gridCol w:w="1063"/>
        <w:gridCol w:w="5"/>
        <w:gridCol w:w="1428"/>
        <w:gridCol w:w="5"/>
        <w:gridCol w:w="2049"/>
        <w:gridCol w:w="2153"/>
        <w:gridCol w:w="15"/>
        <w:gridCol w:w="4867"/>
        <w:gridCol w:w="15"/>
        <w:gridCol w:w="4740"/>
        <w:gridCol w:w="2781"/>
        <w:gridCol w:w="24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485" w:hRule="atLeast"/>
          <w:tblHeader/>
        </w:trPr>
        <w:tc>
          <w:tcPr>
            <w:tcW w:w="10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049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子项目</w:t>
            </w:r>
          </w:p>
        </w:tc>
        <w:tc>
          <w:tcPr>
            <w:tcW w:w="2153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lang w:eastAsia="zh-CN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  <w:t>自评分</w:t>
            </w:r>
          </w:p>
        </w:tc>
        <w:tc>
          <w:tcPr>
            <w:tcW w:w="4897" w:type="dxa"/>
            <w:gridSpan w:val="3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hint="default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  <w:t>得分点、扣分点描述或补充说明</w:t>
            </w:r>
          </w:p>
        </w:tc>
        <w:tc>
          <w:tcPr>
            <w:tcW w:w="47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hint="default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  <w:t>支撑材料名称和序号</w:t>
            </w:r>
          </w:p>
        </w:tc>
        <w:tc>
          <w:tcPr>
            <w:tcW w:w="2781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ind w:firstLine="210" w:firstLineChars="100"/>
              <w:jc w:val="center"/>
              <w:rPr>
                <w:rStyle w:val="6"/>
                <w:rFonts w:hint="default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  <w:t>班级小组审核分</w:t>
            </w:r>
          </w:p>
        </w:tc>
        <w:tc>
          <w:tcPr>
            <w:tcW w:w="247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ind w:firstLine="210" w:firstLineChars="100"/>
              <w:jc w:val="center"/>
              <w:rPr>
                <w:rStyle w:val="6"/>
                <w:rFonts w:hint="default" w:ascii="黑体" w:hAnsi="宋体" w:eastAsia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  <w:t>修正原因（如有）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870" w:hRule="atLeast"/>
        </w:trPr>
        <w:tc>
          <w:tcPr>
            <w:tcW w:w="10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kern w:val="0"/>
                <w:szCs w:val="21"/>
              </w:rPr>
              <w:t>第一课堂</w:t>
            </w:r>
          </w:p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kern w:val="0"/>
                <w:szCs w:val="21"/>
              </w:rPr>
              <w:t>（</w:t>
            </w:r>
            <w:r>
              <w:rPr>
                <w:rStyle w:val="6"/>
                <w:rFonts w:hint="eastAsia" w:ascii="黑体" w:hAnsi="宋体" w:eastAsia="黑体"/>
                <w:kern w:val="0"/>
                <w:szCs w:val="21"/>
              </w:rPr>
              <w:t>6</w:t>
            </w:r>
            <w:r>
              <w:rPr>
                <w:rStyle w:val="6"/>
                <w:rFonts w:ascii="黑体" w:hAnsi="宋体" w:eastAsia="黑体"/>
                <w:kern w:val="0"/>
                <w:szCs w:val="21"/>
              </w:rPr>
              <w:t>00</w:t>
            </w:r>
            <w:r>
              <w:rPr>
                <w:rStyle w:val="6"/>
                <w:rFonts w:hint="eastAsia" w:ascii="黑体" w:hAnsi="宋体" w:eastAsia="黑体"/>
                <w:kern w:val="0"/>
                <w:szCs w:val="21"/>
              </w:rPr>
              <w:t>+</w:t>
            </w:r>
            <w:r>
              <w:rPr>
                <w:rStyle w:val="6"/>
                <w:rFonts w:ascii="黑体" w:hAnsi="宋体" w:eastAsia="黑体"/>
                <w:kern w:val="0"/>
                <w:szCs w:val="21"/>
              </w:rPr>
              <w:t>）</w:t>
            </w:r>
          </w:p>
        </w:tc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kern w:val="0"/>
                <w:szCs w:val="21"/>
              </w:rPr>
              <w:t>1</w:t>
            </w:r>
            <w:r>
              <w:rPr>
                <w:rStyle w:val="6"/>
                <w:rFonts w:ascii="黑体" w:hAnsi="宋体" w:eastAsia="黑体"/>
                <w:kern w:val="0"/>
                <w:szCs w:val="21"/>
              </w:rPr>
              <w:t>.道德品行与思想政治表现（100</w:t>
            </w:r>
            <w:r>
              <w:rPr>
                <w:rStyle w:val="6"/>
                <w:rFonts w:hint="eastAsia" w:ascii="黑体" w:hAnsi="宋体" w:eastAsia="黑体"/>
                <w:kern w:val="0"/>
                <w:szCs w:val="21"/>
              </w:rPr>
              <w:t>+</w:t>
            </w:r>
            <w:r>
              <w:rPr>
                <w:rStyle w:val="6"/>
                <w:rFonts w:ascii="黑体" w:hAnsi="宋体" w:eastAsia="黑体"/>
                <w:kern w:val="0"/>
                <w:szCs w:val="21"/>
              </w:rPr>
              <w:t>）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.1文明礼仪和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遵守纪律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情况（上限50分）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685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.2政治学习参与情况</w:t>
            </w:r>
          </w:p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（上限20分）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870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.3思政活动参与情况</w:t>
            </w:r>
          </w:p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（上限30分）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565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.4奖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惩情况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894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黑体" w:hAnsi="宋体" w:eastAsia="黑体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kern w:val="0"/>
                <w:szCs w:val="21"/>
              </w:rPr>
              <w:t>2</w:t>
            </w:r>
            <w:r>
              <w:rPr>
                <w:rStyle w:val="6"/>
                <w:rFonts w:ascii="黑体" w:hAnsi="宋体" w:eastAsia="黑体"/>
                <w:kern w:val="0"/>
                <w:szCs w:val="21"/>
              </w:rPr>
              <w:t>．专业学习成绩（500）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.1每学年学业成绩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11" w:firstLineChars="100"/>
              <w:jc w:val="left"/>
              <w:rPr>
                <w:rStyle w:val="6"/>
                <w:rFonts w:hint="default" w:ascii="仿宋_GB2312" w:eastAsia="仿宋_GB2312"/>
                <w:b/>
                <w:bCs/>
                <w:i/>
                <w:iCs/>
                <w:kern w:val="0"/>
                <w:szCs w:val="21"/>
                <w:u w:val="single"/>
                <w:lang w:val="en-US" w:eastAsia="zh-CN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755" w:hRule="atLeast"/>
        </w:trPr>
        <w:tc>
          <w:tcPr>
            <w:tcW w:w="45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highlight w:val="none"/>
                <w:lang w:val="en-US" w:eastAsia="zh-CN"/>
              </w:rPr>
              <w:t>第一课堂小计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hint="eastAsia" w:ascii="仿宋_GB2312" w:eastAsia="仿宋_GB2312"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自评分</w:t>
            </w: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szCs w:val="21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分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hint="default" w:ascii="仿宋_GB2312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hint="default" w:ascii="仿宋_GB2312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 w:val="18"/>
                <w:szCs w:val="18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 xml:space="preserve">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1041" w:hRule="atLeast"/>
        </w:trPr>
        <w:tc>
          <w:tcPr>
            <w:tcW w:w="10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</w:rPr>
              <w:t>第二课堂</w:t>
            </w:r>
          </w:p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highlight w:val="none"/>
              </w:rPr>
              <w:t>（150+）</w:t>
            </w:r>
          </w:p>
        </w:tc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3.自我管理表现（80</w:t>
            </w: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  <w:t>+</w:t>
            </w: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3.1 担任学生干部和各类组织负责人（30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  <w:lang w:val="en-US" w:eastAsia="zh-CN"/>
              </w:rPr>
              <w:t>+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宋体" w:hAnsi="宋体"/>
                <w:szCs w:val="21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988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hint="eastAsia" w:ascii="仿宋_GB2312" w:eastAsia="仿宋_GB2312"/>
                <w:kern w:val="0"/>
                <w:szCs w:val="21"/>
                <w:lang w:eastAsia="zh-CN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3.2学院组织的晨跑、晚自习、会议活动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参与度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（20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850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3.3宿舍建设（30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  <w:lang w:val="en-US" w:eastAsia="zh-CN"/>
              </w:rPr>
              <w:t>+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522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4.社团课程</w:t>
            </w:r>
          </w:p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（50</w:t>
            </w: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lang w:val="en-US" w:eastAsia="zh-CN"/>
              </w:rPr>
              <w:t>+</w:t>
            </w: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4.1基本分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769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4.2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奖惩情况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hAnsi="宋体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573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5.通识拓展（20）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5.1通识讲座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hint="default" w:ascii="仿宋_GB2312" w:eastAsia="仿宋_GB2312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  <w:t>　</w:t>
            </w:r>
          </w:p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970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5.2校园文化及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文体活动的参与度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hint="default" w:ascii="仿宋_GB2312" w:eastAsia="仿宋_GB2312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2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" w:type="dxa"/>
          <w:trHeight w:val="803" w:hRule="atLeast"/>
        </w:trPr>
        <w:tc>
          <w:tcPr>
            <w:tcW w:w="45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hint="eastAsia"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highlight w:val="none"/>
                <w:lang w:val="en-US" w:eastAsia="zh-CN"/>
              </w:rPr>
              <w:t>第二课堂小计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自评分</w:t>
            </w:r>
          </w:p>
        </w:tc>
        <w:tc>
          <w:tcPr>
            <w:tcW w:w="4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default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szCs w:val="21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分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rPr>
                <w:rStyle w:val="6"/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 w:val="18"/>
                <w:szCs w:val="18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 xml:space="preserve">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0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br w:type="page"/>
            </w: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第三课堂</w:t>
            </w:r>
          </w:p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（150</w:t>
            </w: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</w:rPr>
              <w:t>+</w:t>
            </w: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kern w:val="0"/>
                <w:szCs w:val="21"/>
              </w:rPr>
              <w:t>6</w:t>
            </w:r>
            <w:r>
              <w:rPr>
                <w:rStyle w:val="6"/>
                <w:rFonts w:ascii="黑体" w:hAnsi="宋体" w:eastAsia="黑体"/>
                <w:kern w:val="0"/>
                <w:szCs w:val="21"/>
              </w:rPr>
              <w:t>.志愿服务实践（20</w:t>
            </w:r>
            <w:r>
              <w:rPr>
                <w:rStyle w:val="6"/>
                <w:rFonts w:hint="eastAsia" w:ascii="黑体" w:hAnsi="宋体" w:eastAsia="黑体"/>
                <w:kern w:val="0"/>
                <w:szCs w:val="21"/>
              </w:rPr>
              <w:t>+</w:t>
            </w:r>
            <w:r>
              <w:rPr>
                <w:rStyle w:val="6"/>
                <w:rFonts w:ascii="黑体" w:hAnsi="宋体" w:eastAsia="黑体"/>
                <w:kern w:val="0"/>
                <w:szCs w:val="21"/>
              </w:rPr>
              <w:t>）</w:t>
            </w: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6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6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.2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奖惩情况</w:t>
            </w: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hint="default" w:ascii="宋体" w:eastAsiaTheme="minorEastAsia"/>
                <w:b/>
                <w:szCs w:val="21"/>
                <w:lang w:val="en-US" w:eastAsia="zh-CN"/>
              </w:rPr>
            </w:pPr>
            <w:r>
              <w:rPr>
                <w:rStyle w:val="6"/>
                <w:rFonts w:hint="eastAsia" w:ascii="宋体"/>
                <w:b/>
                <w:szCs w:val="21"/>
                <w:lang w:eastAsia="zh-CN"/>
              </w:rPr>
              <w:t xml:space="preserve"> </w:t>
            </w:r>
            <w:r>
              <w:rPr>
                <w:rStyle w:val="6"/>
                <w:rFonts w:hint="eastAsia" w:ascii="宋体"/>
                <w:b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  <w:r>
              <w:rPr>
                <w:rStyle w:val="6"/>
                <w:rFonts w:hint="eastAsia" w:ascii="黑体" w:hAnsi="黑体" w:eastAsia="黑体"/>
                <w:kern w:val="0"/>
                <w:szCs w:val="21"/>
              </w:rPr>
              <w:t>7</w:t>
            </w:r>
            <w:r>
              <w:rPr>
                <w:rStyle w:val="6"/>
                <w:rFonts w:ascii="黑体" w:hAnsi="黑体" w:eastAsia="黑体"/>
                <w:kern w:val="0"/>
                <w:szCs w:val="21"/>
              </w:rPr>
              <w:t>.暑期社会实践和专业实习（</w:t>
            </w:r>
            <w:r>
              <w:rPr>
                <w:rStyle w:val="6"/>
                <w:rFonts w:hint="eastAsia" w:ascii="黑体" w:hAnsi="黑体" w:eastAsia="黑体"/>
                <w:kern w:val="0"/>
                <w:szCs w:val="21"/>
              </w:rPr>
              <w:t>2</w:t>
            </w:r>
            <w:r>
              <w:rPr>
                <w:rStyle w:val="6"/>
                <w:rFonts w:ascii="黑体" w:hAnsi="黑体" w:eastAsia="黑体"/>
                <w:kern w:val="0"/>
                <w:szCs w:val="21"/>
              </w:rPr>
              <w:t>0</w:t>
            </w:r>
            <w:r>
              <w:rPr>
                <w:rStyle w:val="6"/>
                <w:rFonts w:hint="eastAsia" w:ascii="黑体" w:hAnsi="黑体" w:eastAsia="黑体"/>
                <w:kern w:val="0"/>
                <w:szCs w:val="21"/>
              </w:rPr>
              <w:t>+</w:t>
            </w:r>
            <w:r>
              <w:rPr>
                <w:rStyle w:val="6"/>
                <w:rFonts w:ascii="黑体" w:hAnsi="黑体" w:eastAsia="黑体"/>
                <w:kern w:val="0"/>
                <w:szCs w:val="21"/>
              </w:rPr>
              <w:t>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7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7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.2奖励分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  <w:r>
              <w:rPr>
                <w:rStyle w:val="6"/>
                <w:rFonts w:hint="eastAsia" w:ascii="黑体" w:hAnsi="黑体" w:eastAsia="黑体"/>
                <w:szCs w:val="21"/>
              </w:rPr>
              <w:t>8</w:t>
            </w:r>
            <w:r>
              <w:rPr>
                <w:rStyle w:val="6"/>
                <w:rFonts w:ascii="黑体" w:hAnsi="黑体" w:eastAsia="黑体"/>
                <w:szCs w:val="21"/>
              </w:rPr>
              <w:t>.创新创业实践（40</w:t>
            </w:r>
            <w:r>
              <w:rPr>
                <w:rStyle w:val="6"/>
                <w:rFonts w:hint="eastAsia" w:ascii="黑体" w:hAnsi="黑体" w:eastAsia="黑体"/>
                <w:kern w:val="0"/>
                <w:szCs w:val="21"/>
              </w:rPr>
              <w:t>+</w:t>
            </w:r>
            <w:r>
              <w:rPr>
                <w:rStyle w:val="6"/>
                <w:rFonts w:ascii="黑体" w:hAnsi="黑体" w:eastAsia="黑体"/>
                <w:kern w:val="0"/>
                <w:szCs w:val="21"/>
              </w:rPr>
              <w:t>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8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.1院级立项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8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.2校级以上立项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8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.3奖励分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  <w:r>
              <w:rPr>
                <w:rStyle w:val="6"/>
                <w:rFonts w:hint="eastAsia" w:ascii="黑体" w:hAnsi="黑体" w:eastAsia="黑体"/>
                <w:szCs w:val="21"/>
              </w:rPr>
              <w:t>9</w:t>
            </w:r>
            <w:r>
              <w:rPr>
                <w:rStyle w:val="6"/>
                <w:rFonts w:ascii="黑体" w:hAnsi="黑体" w:eastAsia="黑体"/>
                <w:szCs w:val="21"/>
              </w:rPr>
              <w:t>.竞赛获奖</w:t>
            </w:r>
          </w:p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  <w:r>
              <w:rPr>
                <w:rStyle w:val="6"/>
                <w:rFonts w:ascii="黑体" w:hAnsi="黑体" w:eastAsia="黑体"/>
                <w:szCs w:val="21"/>
              </w:rPr>
              <w:t>（40</w:t>
            </w:r>
            <w:r>
              <w:rPr>
                <w:rStyle w:val="6"/>
                <w:rFonts w:hint="eastAsia" w:ascii="黑体" w:hAnsi="黑体" w:eastAsia="黑体"/>
                <w:kern w:val="0"/>
                <w:szCs w:val="21"/>
              </w:rPr>
              <w:t>+</w:t>
            </w:r>
            <w:r>
              <w:rPr>
                <w:rStyle w:val="6"/>
                <w:rFonts w:ascii="黑体" w:hAnsi="黑体" w:eastAsia="黑体"/>
                <w:kern w:val="0"/>
                <w:szCs w:val="21"/>
              </w:rPr>
              <w:t>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9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.1学科竞赛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9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.2文体竞赛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  <w:r>
              <w:rPr>
                <w:rStyle w:val="6"/>
                <w:rFonts w:ascii="黑体" w:hAnsi="黑体" w:eastAsia="黑体"/>
                <w:szCs w:val="21"/>
              </w:rPr>
              <w:t>1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0</w:t>
            </w:r>
            <w:r>
              <w:rPr>
                <w:rStyle w:val="6"/>
                <w:rFonts w:ascii="黑体" w:hAnsi="黑体" w:eastAsia="黑体"/>
                <w:szCs w:val="21"/>
              </w:rPr>
              <w:t>.科研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与文学成果</w:t>
            </w:r>
            <w:r>
              <w:rPr>
                <w:rStyle w:val="6"/>
                <w:rFonts w:ascii="黑体" w:hAnsi="黑体" w:eastAsia="黑体"/>
                <w:szCs w:val="21"/>
              </w:rPr>
              <w:t>（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3</w:t>
            </w:r>
            <w:r>
              <w:rPr>
                <w:rStyle w:val="6"/>
                <w:rFonts w:ascii="黑体" w:hAnsi="黑体" w:eastAsia="黑体"/>
                <w:szCs w:val="21"/>
              </w:rPr>
              <w:t>0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+</w:t>
            </w:r>
            <w:r>
              <w:rPr>
                <w:rStyle w:val="6"/>
                <w:rFonts w:ascii="黑体" w:hAnsi="黑体" w:eastAsia="黑体"/>
                <w:szCs w:val="21"/>
              </w:rPr>
              <w:t>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0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0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.2奖励分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45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hint="eastAsia"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highlight w:val="none"/>
                <w:lang w:val="en-US" w:eastAsia="zh-CN"/>
              </w:rPr>
              <w:t>第三课堂小计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自评分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default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szCs w:val="21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分</w:t>
            </w: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rPr>
                <w:rFonts w:ascii="仿宋_GB2312" w:eastAsia="仿宋_GB2312" w:hAnsiTheme="minorHAnsi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 w:val="18"/>
                <w:szCs w:val="18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 xml:space="preserve">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第四课堂</w:t>
            </w:r>
          </w:p>
          <w:p>
            <w:pPr>
              <w:snapToGrid w:val="0"/>
              <w:spacing w:line="240" w:lineRule="exact"/>
              <w:jc w:val="left"/>
              <w:rPr>
                <w:rStyle w:val="6"/>
                <w:rFonts w:ascii="宋体"/>
                <w:b/>
                <w:szCs w:val="21"/>
              </w:rPr>
            </w:pP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（100</w:t>
            </w: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</w:rPr>
              <w:t>+</w:t>
            </w:r>
            <w:r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Style w:val="6"/>
                <w:rFonts w:hint="eastAsia" w:ascii="黑体" w:hAnsi="黑体" w:eastAsia="黑体"/>
                <w:szCs w:val="21"/>
              </w:rPr>
              <w:t>11.国际交流能力（20）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11.1英语能力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黑体" w:eastAsia="黑体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11.2法语能力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Style w:val="6"/>
                <w:rFonts w:ascii="黑体" w:hAnsi="黑体" w:eastAsia="黑体"/>
                <w:szCs w:val="21"/>
              </w:rPr>
              <w:t>1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2</w:t>
            </w:r>
            <w:r>
              <w:rPr>
                <w:rStyle w:val="6"/>
                <w:rFonts w:ascii="黑体" w:hAnsi="黑体" w:eastAsia="黑体"/>
                <w:szCs w:val="21"/>
              </w:rPr>
              <w:t>．出国境交流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经历</w:t>
            </w:r>
            <w:r>
              <w:rPr>
                <w:rStyle w:val="6"/>
                <w:rFonts w:ascii="黑体" w:hAnsi="黑体" w:eastAsia="黑体"/>
                <w:szCs w:val="21"/>
              </w:rPr>
              <w:t>（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2</w:t>
            </w:r>
            <w:r>
              <w:rPr>
                <w:rStyle w:val="6"/>
                <w:rFonts w:ascii="黑体" w:hAnsi="黑体" w:eastAsia="黑体"/>
                <w:szCs w:val="21"/>
              </w:rPr>
              <w:t>0）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.1出国境学习交流课程成绩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Style w:val="6"/>
                <w:rFonts w:ascii="黑体" w:hAnsi="黑体" w:eastAsia="黑体"/>
                <w:szCs w:val="21"/>
              </w:rPr>
              <w:t>1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3</w:t>
            </w:r>
            <w:r>
              <w:rPr>
                <w:rStyle w:val="6"/>
                <w:rFonts w:ascii="黑体" w:hAnsi="黑体" w:eastAsia="黑体"/>
                <w:szCs w:val="21"/>
              </w:rPr>
              <w:t>．国际组织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、跨国公司</w:t>
            </w:r>
            <w:r>
              <w:rPr>
                <w:rStyle w:val="6"/>
                <w:rFonts w:ascii="黑体" w:hAnsi="黑体" w:eastAsia="黑体"/>
                <w:szCs w:val="21"/>
              </w:rPr>
              <w:t>实习实践经历（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2</w:t>
            </w:r>
            <w:r>
              <w:rPr>
                <w:rStyle w:val="6"/>
                <w:rFonts w:ascii="黑体" w:hAnsi="黑体" w:eastAsia="黑体"/>
                <w:szCs w:val="21"/>
              </w:rPr>
              <w:t>0）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3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.1到国际组织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、跨国公司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实习实践成绩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Style w:val="6"/>
                <w:rFonts w:ascii="黑体" w:hAnsi="黑体" w:eastAsia="黑体"/>
                <w:szCs w:val="21"/>
              </w:rPr>
              <w:t>1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4</w:t>
            </w:r>
            <w:r>
              <w:rPr>
                <w:rStyle w:val="6"/>
                <w:rFonts w:ascii="黑体" w:hAnsi="黑体" w:eastAsia="黑体"/>
                <w:szCs w:val="21"/>
              </w:rPr>
              <w:t>．境内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参加涉外</w:t>
            </w:r>
            <w:r>
              <w:rPr>
                <w:rStyle w:val="6"/>
                <w:rFonts w:ascii="黑体" w:hAnsi="黑体" w:eastAsia="黑体"/>
                <w:szCs w:val="21"/>
              </w:rPr>
              <w:t>工作经历（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2</w:t>
            </w:r>
            <w:r>
              <w:rPr>
                <w:rStyle w:val="6"/>
                <w:rFonts w:ascii="黑体" w:hAnsi="黑体" w:eastAsia="黑体"/>
                <w:szCs w:val="21"/>
              </w:rPr>
              <w:t>0）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4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.1境内参与国际化活动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及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外事工作志愿者经历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40" w:lineRule="exact"/>
              <w:rPr>
                <w:rStyle w:val="6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Style w:val="6"/>
                <w:rFonts w:ascii="黑体" w:hAnsi="黑体" w:eastAsia="黑体"/>
                <w:szCs w:val="21"/>
              </w:rPr>
              <w:t>1</w:t>
            </w:r>
            <w:r>
              <w:rPr>
                <w:rStyle w:val="6"/>
                <w:rFonts w:hint="eastAsia" w:ascii="黑体" w:hAnsi="黑体" w:eastAsia="黑体"/>
                <w:szCs w:val="21"/>
              </w:rPr>
              <w:t>5</w:t>
            </w:r>
            <w:r>
              <w:rPr>
                <w:rStyle w:val="6"/>
                <w:rFonts w:ascii="黑体" w:hAnsi="黑体" w:eastAsia="黑体"/>
                <w:szCs w:val="21"/>
              </w:rPr>
              <w:t>．国际赛事获奖</w:t>
            </w:r>
            <w:r>
              <w:rPr>
                <w:rStyle w:val="6"/>
                <w:rFonts w:hint="eastAsia" w:ascii="黑体" w:hAnsi="黑体" w:eastAsia="黑体"/>
                <w:szCs w:val="21"/>
                <w:lang w:eastAsia="zh-CN"/>
              </w:rPr>
              <w:t>（</w:t>
            </w:r>
            <w:r>
              <w:rPr>
                <w:rStyle w:val="6"/>
                <w:rFonts w:hint="eastAsia" w:ascii="黑体" w:hAnsi="黑体" w:eastAsia="黑体"/>
                <w:szCs w:val="21"/>
                <w:lang w:val="en-US" w:eastAsia="zh-CN"/>
              </w:rPr>
              <w:t>20+</w:t>
            </w:r>
            <w:r>
              <w:rPr>
                <w:rStyle w:val="6"/>
                <w:rFonts w:hint="eastAsia" w:ascii="黑体" w:hAnsi="黑体" w:eastAsia="黑体"/>
                <w:szCs w:val="21"/>
                <w:lang w:eastAsia="zh-CN"/>
              </w:rPr>
              <w:t>）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6"/>
                <w:rFonts w:hint="eastAsia" w:ascii="仿宋_GB2312" w:eastAsia="仿宋_GB2312"/>
                <w:kern w:val="0"/>
                <w:szCs w:val="21"/>
              </w:rPr>
              <w:t>5</w:t>
            </w:r>
            <w:r>
              <w:rPr>
                <w:rStyle w:val="6"/>
                <w:rFonts w:ascii="仿宋_GB2312" w:eastAsia="仿宋_GB2312"/>
                <w:kern w:val="0"/>
                <w:szCs w:val="21"/>
              </w:rPr>
              <w:t>.1奖励分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hint="eastAsia" w:ascii="仿宋_GB2312" w:eastAsia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hint="eastAsia" w:ascii="仿宋_GB2312" w:eastAsia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hint="eastAsia" w:ascii="仿宋_GB2312" w:eastAsia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Style w:val="6"/>
                <w:rFonts w:hint="eastAsia" w:ascii="仿宋_GB2312" w:eastAsia="仿宋_GB2312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45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Cs w:val="21"/>
                <w:highlight w:val="none"/>
                <w:lang w:val="en-US" w:eastAsia="zh-CN"/>
              </w:rPr>
              <w:t>第四课堂小计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自评分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default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szCs w:val="21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分</w:t>
            </w: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rPr>
                <w:rFonts w:ascii="仿宋_GB2312" w:eastAsia="仿宋_GB2312" w:hAnsiTheme="minorHAnsi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 w:val="18"/>
                <w:szCs w:val="18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 xml:space="preserve">           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5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Style w:val="6"/>
                <w:rFonts w:hint="default" w:ascii="仿宋_GB2312" w:eastAsia="仿宋_GB2312"/>
                <w:kern w:val="0"/>
                <w:szCs w:val="21"/>
                <w:lang w:val="en-US"/>
              </w:rPr>
            </w:pPr>
            <w:r>
              <w:rPr>
                <w:rStyle w:val="6"/>
                <w:rFonts w:hint="eastAsia" w:ascii="宋体"/>
                <w:b/>
                <w:szCs w:val="21"/>
                <w:lang w:val="en-US" w:eastAsia="zh-CN"/>
              </w:rPr>
              <w:t>合计</w:t>
            </w:r>
            <w:bookmarkStart w:id="0" w:name="_GoBack"/>
            <w:bookmarkEnd w:id="0"/>
            <w:r>
              <w:rPr>
                <w:rStyle w:val="6"/>
                <w:rFonts w:hint="eastAsia" w:ascii="宋体"/>
                <w:b/>
                <w:szCs w:val="21"/>
                <w:lang w:val="en-US" w:eastAsia="zh-CN"/>
              </w:rPr>
              <w:t>得分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自评分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default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szCs w:val="21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分</w:t>
            </w: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pacing w:line="240" w:lineRule="exact"/>
              <w:jc w:val="center"/>
              <w:rPr>
                <w:rStyle w:val="6"/>
                <w:rFonts w:ascii="仿宋_GB2312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eastAsia="仿宋_GB2312"/>
                <w:kern w:val="0"/>
                <w:sz w:val="18"/>
                <w:szCs w:val="18"/>
                <w:lang w:val="en-US" w:eastAsia="zh-CN"/>
              </w:rPr>
              <w:t xml:space="preserve">                            </w:t>
            </w:r>
            <w:r>
              <w:rPr>
                <w:rStyle w:val="6"/>
                <w:rFonts w:hint="eastAsia" w:ascii="黑体" w:hAnsi="宋体" w:eastAsia="黑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 xml:space="preserve"> 分</w:t>
            </w:r>
          </w:p>
        </w:tc>
      </w:tr>
    </w:tbl>
    <w:p>
      <w:pPr>
        <w:snapToGrid w:val="0"/>
        <w:spacing w:line="240" w:lineRule="exact"/>
        <w:rPr>
          <w:rStyle w:val="6"/>
          <w:rFonts w:hint="eastAsia" w:ascii="宋体"/>
          <w:b/>
          <w:sz w:val="18"/>
          <w:szCs w:val="18"/>
        </w:rPr>
      </w:pPr>
    </w:p>
    <w:p/>
    <w:sectPr>
      <w:headerReference r:id="rId3" w:type="default"/>
      <w:footerReference r:id="rId4" w:type="default"/>
      <w:pgSz w:w="23814" w:h="16840"/>
      <w:pgMar w:top="567" w:right="567" w:bottom="567" w:left="567" w:header="851" w:footer="7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rPr>
        <w:rStyle w:val="7"/>
      </w:rPr>
    </w:pPr>
  </w:p>
  <w:p>
    <w:pPr>
      <w:pStyle w:val="2"/>
      <w:ind w:right="360"/>
      <w:rPr>
        <w:rStyle w:val="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Style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A51E2"/>
    <w:rsid w:val="1C0047FD"/>
    <w:rsid w:val="28CB52C9"/>
    <w:rsid w:val="360D7183"/>
    <w:rsid w:val="3A324953"/>
    <w:rsid w:val="41B47995"/>
    <w:rsid w:val="476539D1"/>
    <w:rsid w:val="4A9A51E2"/>
    <w:rsid w:val="4FEC320A"/>
    <w:rsid w:val="6E8D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character" w:customStyle="1" w:styleId="7">
    <w:name w:val="Page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2021-08-21T12:17:00Z</dcterms:created>
  <dc:creator>王静</dc:creator>
  <cp:lastModifiedBy>Hummy</cp:lastModifiedBy>
  <dcterms:modified xsi:type="dcterms:W3CDTF">2021-08-22T07:04:53Z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5D1EBF575F254682B815CBA038C9613B</vt:lpwstr>
  </property>
</Properties>
</file>