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F9F" w:rsidRDefault="00811D16">
      <w:pPr>
        <w:spacing w:before="184" w:line="230" w:lineRule="auto"/>
        <w:ind w:left="60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7"/>
          <w:sz w:val="31"/>
          <w:szCs w:val="31"/>
        </w:rPr>
        <w:t>附</w:t>
      </w:r>
      <w:r>
        <w:rPr>
          <w:rFonts w:ascii="黑体" w:eastAsia="黑体" w:hAnsi="黑体" w:cs="黑体"/>
          <w:spacing w:val="-16"/>
          <w:sz w:val="31"/>
          <w:szCs w:val="31"/>
        </w:rPr>
        <w:t>件</w:t>
      </w:r>
      <w:r>
        <w:rPr>
          <w:rFonts w:ascii="黑体" w:eastAsia="黑体" w:hAnsi="黑体" w:cs="黑体"/>
          <w:spacing w:val="-16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31"/>
          <w:szCs w:val="31"/>
        </w:rPr>
        <w:t>2</w:t>
      </w:r>
      <w:r>
        <w:rPr>
          <w:rFonts w:ascii="黑体" w:eastAsia="黑体" w:hAnsi="黑体" w:cs="黑体"/>
          <w:spacing w:val="-16"/>
          <w:sz w:val="31"/>
          <w:szCs w:val="31"/>
        </w:rPr>
        <w:t>：</w:t>
      </w:r>
    </w:p>
    <w:p w:rsidR="00D04F9F" w:rsidRDefault="00811D16">
      <w:pPr>
        <w:spacing w:before="137" w:line="217" w:lineRule="auto"/>
        <w:ind w:left="1488"/>
        <w:rPr>
          <w:rFonts w:ascii="微软雅黑" w:eastAsia="微软雅黑" w:hAnsi="微软雅黑" w:cs="微软雅黑"/>
          <w:sz w:val="35"/>
          <w:szCs w:val="35"/>
        </w:rPr>
      </w:pPr>
      <w:r>
        <w:rPr>
          <w:rFonts w:ascii="微软雅黑" w:eastAsia="微软雅黑" w:hAnsi="微软雅黑" w:cs="微软雅黑"/>
          <w:spacing w:val="18"/>
          <w:sz w:val="35"/>
          <w:szCs w:val="35"/>
        </w:rPr>
        <w:t>江</w:t>
      </w:r>
      <w:r>
        <w:rPr>
          <w:rFonts w:ascii="微软雅黑" w:eastAsia="微软雅黑" w:hAnsi="微软雅黑" w:cs="微软雅黑"/>
          <w:spacing w:val="13"/>
          <w:sz w:val="35"/>
          <w:szCs w:val="35"/>
        </w:rPr>
        <w:t>苏</w:t>
      </w:r>
      <w:r>
        <w:rPr>
          <w:rFonts w:ascii="微软雅黑" w:eastAsia="微软雅黑" w:hAnsi="微软雅黑" w:cs="微软雅黑"/>
          <w:spacing w:val="9"/>
          <w:sz w:val="35"/>
          <w:szCs w:val="35"/>
        </w:rPr>
        <w:t>高校百校万名</w:t>
      </w:r>
      <w:proofErr w:type="gramStart"/>
      <w:r>
        <w:rPr>
          <w:rFonts w:ascii="微软雅黑" w:eastAsia="微软雅黑" w:hAnsi="微软雅黑" w:cs="微软雅黑"/>
          <w:spacing w:val="9"/>
          <w:sz w:val="35"/>
          <w:szCs w:val="35"/>
        </w:rPr>
        <w:t>团干部思政技能</w:t>
      </w:r>
      <w:proofErr w:type="gramEnd"/>
      <w:r>
        <w:rPr>
          <w:rFonts w:ascii="微软雅黑" w:eastAsia="微软雅黑" w:hAnsi="微软雅黑" w:cs="微软雅黑"/>
          <w:spacing w:val="9"/>
          <w:sz w:val="35"/>
          <w:szCs w:val="35"/>
        </w:rPr>
        <w:t>大比武</w:t>
      </w:r>
    </w:p>
    <w:p w:rsidR="00D04F9F" w:rsidRDefault="00811D16">
      <w:pPr>
        <w:spacing w:line="217" w:lineRule="auto"/>
        <w:ind w:left="2568"/>
        <w:rPr>
          <w:rFonts w:ascii="微软雅黑" w:eastAsia="微软雅黑" w:hAnsi="微软雅黑" w:cs="微软雅黑"/>
          <w:sz w:val="35"/>
          <w:szCs w:val="35"/>
        </w:rPr>
      </w:pPr>
      <w:r>
        <w:rPr>
          <w:rFonts w:ascii="微软雅黑" w:eastAsia="微软雅黑" w:hAnsi="微软雅黑" w:cs="微软雅黑"/>
          <w:spacing w:val="1"/>
          <w:sz w:val="35"/>
          <w:szCs w:val="35"/>
        </w:rPr>
        <w:t>主题团课</w:t>
      </w:r>
      <w:r>
        <w:rPr>
          <w:rFonts w:ascii="微软雅黑" w:eastAsia="微软雅黑" w:hAnsi="微软雅黑" w:cs="微软雅黑"/>
          <w:spacing w:val="1"/>
          <w:sz w:val="35"/>
          <w:szCs w:val="35"/>
        </w:rPr>
        <w:t xml:space="preserve"> </w:t>
      </w:r>
      <w:r>
        <w:rPr>
          <w:rFonts w:ascii="微软雅黑" w:eastAsia="微软雅黑" w:hAnsi="微软雅黑" w:cs="微软雅黑"/>
          <w:spacing w:val="1"/>
          <w:sz w:val="35"/>
          <w:szCs w:val="35"/>
        </w:rPr>
        <w:t>、</w:t>
      </w:r>
      <w:proofErr w:type="gramStart"/>
      <w:r>
        <w:rPr>
          <w:rFonts w:ascii="微软雅黑" w:eastAsia="微软雅黑" w:hAnsi="微软雅黑" w:cs="微软雅黑"/>
          <w:spacing w:val="1"/>
          <w:sz w:val="35"/>
          <w:szCs w:val="35"/>
        </w:rPr>
        <w:t>思政课</w:t>
      </w:r>
      <w:proofErr w:type="gramEnd"/>
      <w:r>
        <w:rPr>
          <w:rFonts w:ascii="微软雅黑" w:eastAsia="微软雅黑" w:hAnsi="微软雅黑" w:cs="微软雅黑"/>
          <w:spacing w:val="1"/>
          <w:sz w:val="35"/>
          <w:szCs w:val="35"/>
        </w:rPr>
        <w:t>备赛指</w:t>
      </w:r>
      <w:r>
        <w:rPr>
          <w:rFonts w:ascii="微软雅黑" w:eastAsia="微软雅黑" w:hAnsi="微软雅黑" w:cs="微软雅黑"/>
          <w:sz w:val="35"/>
          <w:szCs w:val="35"/>
        </w:rPr>
        <w:t>南</w:t>
      </w:r>
    </w:p>
    <w:p w:rsidR="00D04F9F" w:rsidRDefault="00D04F9F">
      <w:pPr>
        <w:spacing w:line="50" w:lineRule="exact"/>
      </w:pPr>
    </w:p>
    <w:tbl>
      <w:tblPr>
        <w:tblStyle w:val="TableNormal"/>
        <w:tblW w:w="964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7513"/>
      </w:tblGrid>
      <w:tr w:rsidR="00D04F9F">
        <w:trPr>
          <w:trHeight w:val="1498"/>
        </w:trPr>
        <w:tc>
          <w:tcPr>
            <w:tcW w:w="2130" w:type="dxa"/>
          </w:tcPr>
          <w:p w:rsidR="00D04F9F" w:rsidRDefault="00D04F9F">
            <w:pPr>
              <w:spacing w:line="243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44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811D16">
            <w:pPr>
              <w:spacing w:before="100" w:line="227" w:lineRule="auto"/>
              <w:ind w:left="755"/>
              <w:rPr>
                <w:rFonts w:ascii="黑体" w:eastAsia="黑体" w:hAnsi="黑体" w:cs="黑体"/>
                <w:kern w:val="0"/>
                <w:sz w:val="31"/>
                <w:szCs w:val="31"/>
              </w:rPr>
            </w:pPr>
            <w:r>
              <w:rPr>
                <w:rFonts w:ascii="黑体" w:eastAsia="黑体" w:hAnsi="黑体" w:cs="黑体"/>
                <w:spacing w:val="2"/>
                <w:kern w:val="0"/>
                <w:sz w:val="31"/>
                <w:szCs w:val="31"/>
              </w:rPr>
              <w:t>章节</w:t>
            </w:r>
          </w:p>
        </w:tc>
        <w:tc>
          <w:tcPr>
            <w:tcW w:w="7513" w:type="dxa"/>
          </w:tcPr>
          <w:p w:rsidR="00D04F9F" w:rsidRDefault="00811D16">
            <w:pPr>
              <w:spacing w:before="83" w:line="223" w:lineRule="auto"/>
              <w:ind w:left="115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/>
                <w:spacing w:val="-2"/>
                <w:kern w:val="0"/>
                <w:sz w:val="28"/>
                <w:szCs w:val="28"/>
              </w:rPr>
              <w:t>参考</w:t>
            </w:r>
            <w:r>
              <w:rPr>
                <w:rFonts w:ascii="黑体" w:eastAsia="黑体" w:hAnsi="黑体" w:cs="黑体"/>
                <w:spacing w:val="-1"/>
                <w:kern w:val="0"/>
                <w:sz w:val="28"/>
                <w:szCs w:val="28"/>
              </w:rPr>
              <w:t>选题及要求：</w:t>
            </w:r>
          </w:p>
          <w:p w:rsidR="00D04F9F" w:rsidRDefault="00811D16">
            <w:pPr>
              <w:spacing w:before="23" w:line="226" w:lineRule="auto"/>
              <w:ind w:left="118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proofErr w:type="gramStart"/>
            <w:r>
              <w:rPr>
                <w:rFonts w:ascii="楷体" w:eastAsia="楷体" w:hAnsi="楷体" w:cs="楷体"/>
                <w:spacing w:val="-1"/>
                <w:kern w:val="0"/>
                <w:sz w:val="28"/>
                <w:szCs w:val="28"/>
              </w:rPr>
              <w:t>请选手</w:t>
            </w:r>
            <w:proofErr w:type="gramEnd"/>
            <w:r>
              <w:rPr>
                <w:rFonts w:ascii="楷体" w:eastAsia="楷体" w:hAnsi="楷体" w:cs="楷体"/>
                <w:spacing w:val="-1"/>
                <w:kern w:val="0"/>
                <w:sz w:val="28"/>
                <w:szCs w:val="28"/>
              </w:rPr>
              <w:t>根据备赛指南，围绕</w:t>
            </w:r>
            <w:r>
              <w:rPr>
                <w:rFonts w:ascii="楷体" w:eastAsia="楷体" w:hAnsi="楷体" w:cs="楷体"/>
                <w:kern w:val="0"/>
                <w:sz w:val="28"/>
                <w:szCs w:val="28"/>
              </w:rPr>
              <w:t>“</w:t>
            </w:r>
            <w:r w:rsidR="00EE07F5">
              <w:rPr>
                <w:rFonts w:ascii="楷体" w:eastAsia="楷体" w:hAnsi="楷体" w:cs="楷体" w:hint="eastAsia"/>
                <w:kern w:val="0"/>
                <w:sz w:val="28"/>
                <w:szCs w:val="28"/>
              </w:rPr>
              <w:t>学习</w:t>
            </w:r>
            <w:r>
              <w:rPr>
                <w:rFonts w:ascii="楷体" w:eastAsia="楷体" w:hAnsi="楷体" w:cs="楷体"/>
                <w:kern w:val="0"/>
                <w:sz w:val="28"/>
                <w:szCs w:val="28"/>
              </w:rPr>
              <w:t>二十大</w:t>
            </w:r>
            <w:r>
              <w:rPr>
                <w:rFonts w:ascii="楷体" w:eastAsia="楷体" w:hAnsi="楷体" w:cs="楷体"/>
                <w:kern w:val="0"/>
                <w:sz w:val="28"/>
                <w:szCs w:val="28"/>
              </w:rPr>
              <w:t>”</w:t>
            </w:r>
            <w:r>
              <w:rPr>
                <w:rFonts w:ascii="楷体" w:eastAsia="楷体" w:hAnsi="楷体" w:cs="楷体"/>
                <w:kern w:val="0"/>
                <w:sz w:val="28"/>
                <w:szCs w:val="28"/>
              </w:rPr>
              <w:t>主题，紧密联系</w:t>
            </w:r>
          </w:p>
          <w:p w:rsidR="00D04F9F" w:rsidRDefault="00811D16">
            <w:pPr>
              <w:spacing w:before="21" w:line="227" w:lineRule="auto"/>
              <w:ind w:left="176" w:right="173" w:hanging="38"/>
              <w:rPr>
                <w:rFonts w:ascii="楷体" w:eastAsia="楷体" w:hAnsi="楷体" w:cs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spacing w:val="-6"/>
                <w:kern w:val="0"/>
                <w:sz w:val="28"/>
                <w:szCs w:val="28"/>
              </w:rPr>
              <w:t>大学</w:t>
            </w:r>
            <w:r>
              <w:rPr>
                <w:rFonts w:ascii="楷体" w:eastAsia="楷体" w:hAnsi="楷体" w:cs="楷体"/>
                <w:spacing w:val="-4"/>
                <w:kern w:val="0"/>
                <w:sz w:val="28"/>
                <w:szCs w:val="28"/>
              </w:rPr>
              <w:t>生</w:t>
            </w:r>
            <w:r>
              <w:rPr>
                <w:rFonts w:ascii="楷体" w:eastAsia="楷体" w:hAnsi="楷体" w:cs="楷体"/>
                <w:spacing w:val="-3"/>
                <w:kern w:val="0"/>
                <w:sz w:val="28"/>
                <w:szCs w:val="28"/>
              </w:rPr>
              <w:t>思想实际，制作</w:t>
            </w:r>
            <w:proofErr w:type="gramStart"/>
            <w:r>
              <w:rPr>
                <w:rFonts w:ascii="楷体" w:eastAsia="楷体" w:hAnsi="楷体" w:cs="楷体"/>
                <w:spacing w:val="-3"/>
                <w:kern w:val="0"/>
                <w:sz w:val="28"/>
                <w:szCs w:val="28"/>
              </w:rPr>
              <w:t>一</w:t>
            </w:r>
            <w:proofErr w:type="gramEnd"/>
            <w:r>
              <w:rPr>
                <w:rFonts w:ascii="楷体" w:eastAsia="楷体" w:hAnsi="楷体" w:cs="楷体"/>
                <w:spacing w:val="-3"/>
                <w:kern w:val="0"/>
                <w:sz w:val="28"/>
                <w:szCs w:val="28"/>
              </w:rPr>
              <w:t>堂主题团课、</w:t>
            </w:r>
            <w:proofErr w:type="gramStart"/>
            <w:r>
              <w:rPr>
                <w:rFonts w:ascii="楷体" w:eastAsia="楷体" w:hAnsi="楷体" w:cs="楷体"/>
                <w:spacing w:val="-3"/>
                <w:kern w:val="0"/>
                <w:sz w:val="28"/>
                <w:szCs w:val="28"/>
              </w:rPr>
              <w:t>思政</w:t>
            </w:r>
            <w:proofErr w:type="gramEnd"/>
            <w:r>
              <w:rPr>
                <w:rFonts w:ascii="楷体" w:eastAsia="楷体" w:hAnsi="楷体" w:cs="楷体"/>
                <w:spacing w:val="-3"/>
                <w:kern w:val="0"/>
                <w:sz w:val="28"/>
                <w:szCs w:val="28"/>
              </w:rPr>
              <w:t>课视频。要求：</w:t>
            </w:r>
            <w:r>
              <w:rPr>
                <w:rFonts w:ascii="楷体" w:eastAsia="楷体" w:hAnsi="楷体" w:cs="楷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cs="楷体"/>
                <w:spacing w:val="-6"/>
                <w:kern w:val="0"/>
                <w:sz w:val="28"/>
                <w:szCs w:val="28"/>
              </w:rPr>
              <w:t>自</w:t>
            </w:r>
            <w:r>
              <w:rPr>
                <w:rFonts w:ascii="楷体" w:eastAsia="楷体" w:hAnsi="楷体" w:cs="楷体"/>
                <w:spacing w:val="-3"/>
                <w:kern w:val="0"/>
                <w:sz w:val="28"/>
                <w:szCs w:val="28"/>
              </w:rPr>
              <w:t>拟题目；严谨准确，贴近学生，有吸引力感染力。</w:t>
            </w:r>
          </w:p>
        </w:tc>
      </w:tr>
      <w:tr w:rsidR="00D04F9F">
        <w:trPr>
          <w:trHeight w:val="1838"/>
        </w:trPr>
        <w:tc>
          <w:tcPr>
            <w:tcW w:w="2130" w:type="dxa"/>
          </w:tcPr>
          <w:p w:rsidR="00D04F9F" w:rsidRDefault="00D04F9F">
            <w:pPr>
              <w:spacing w:line="264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64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64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64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65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65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65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65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65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811D16">
            <w:pPr>
              <w:spacing w:before="101" w:line="379" w:lineRule="auto"/>
              <w:ind w:left="433" w:right="423" w:firstLine="8"/>
              <w:rPr>
                <w:rFonts w:ascii="黑体" w:eastAsia="黑体" w:hAnsi="黑体" w:cs="黑体"/>
                <w:kern w:val="0"/>
                <w:sz w:val="31"/>
                <w:szCs w:val="31"/>
              </w:rPr>
            </w:pPr>
            <w:r>
              <w:rPr>
                <w:rFonts w:ascii="黑体" w:eastAsia="黑体" w:hAnsi="黑体" w:cs="黑体"/>
                <w:spacing w:val="6"/>
                <w:kern w:val="0"/>
                <w:sz w:val="31"/>
                <w:szCs w:val="31"/>
              </w:rPr>
              <w:t>党</w:t>
            </w:r>
            <w:r>
              <w:rPr>
                <w:rFonts w:ascii="黑体" w:eastAsia="黑体" w:hAnsi="黑体" w:cs="黑体"/>
                <w:spacing w:val="4"/>
                <w:kern w:val="0"/>
                <w:sz w:val="31"/>
                <w:szCs w:val="31"/>
              </w:rPr>
              <w:t>的百年</w:t>
            </w:r>
            <w:bookmarkStart w:id="0" w:name="_GoBack"/>
            <w:bookmarkEnd w:id="0"/>
            <w:r>
              <w:rPr>
                <w:rFonts w:ascii="黑体" w:eastAsia="黑体" w:hAnsi="黑体" w:cs="黑体"/>
                <w:spacing w:val="7"/>
                <w:kern w:val="0"/>
                <w:sz w:val="31"/>
                <w:szCs w:val="31"/>
              </w:rPr>
              <w:t>历史学</w:t>
            </w:r>
            <w:r>
              <w:rPr>
                <w:rFonts w:ascii="黑体" w:eastAsia="黑体" w:hAnsi="黑体" w:cs="黑体"/>
                <w:spacing w:val="6"/>
                <w:kern w:val="0"/>
                <w:sz w:val="31"/>
                <w:szCs w:val="31"/>
              </w:rPr>
              <w:t>习</w:t>
            </w:r>
          </w:p>
        </w:tc>
        <w:tc>
          <w:tcPr>
            <w:tcW w:w="7513" w:type="dxa"/>
          </w:tcPr>
          <w:p w:rsidR="00D04F9F" w:rsidRDefault="00811D16">
            <w:pPr>
              <w:spacing w:before="34" w:line="224" w:lineRule="auto"/>
              <w:ind w:left="119" w:right="119" w:firstLine="6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spacing w:val="-1"/>
                <w:kern w:val="0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事件篇：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五四运动，中国共产党成立，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遵义会议，真理标准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讨论，港澳回归，神舟七号，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实现中华民族伟大复兴中国梦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的提出，党的三份历史决议的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通过等在党和国家发展过程中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2"/>
                <w:kern w:val="0"/>
                <w:sz w:val="28"/>
                <w:szCs w:val="28"/>
              </w:rPr>
              <w:t>具有重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大影响力的事件。</w:t>
            </w:r>
          </w:p>
          <w:p w:rsidR="00D04F9F" w:rsidRDefault="00811D16">
            <w:pPr>
              <w:spacing w:before="5" w:line="223" w:lineRule="auto"/>
              <w:ind w:left="121" w:right="29" w:hanging="8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spacing w:val="-1"/>
                <w:kern w:val="0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精神篇：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建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党精神，井冈山精神，长征精神，延安精神，抗</w:t>
            </w:r>
            <w:r>
              <w:rPr>
                <w:rFonts w:ascii="仿宋" w:eastAsia="仿宋" w:hAnsi="仿宋" w:cs="仿宋"/>
                <w:spacing w:val="-14"/>
                <w:kern w:val="0"/>
                <w:sz w:val="28"/>
                <w:szCs w:val="28"/>
              </w:rPr>
              <w:t>美援</w:t>
            </w:r>
            <w:r>
              <w:rPr>
                <w:rFonts w:ascii="仿宋" w:eastAsia="仿宋" w:hAnsi="仿宋" w:cs="仿宋"/>
                <w:spacing w:val="-9"/>
                <w:kern w:val="0"/>
                <w:sz w:val="28"/>
                <w:szCs w:val="28"/>
              </w:rPr>
              <w:t>朝</w:t>
            </w:r>
            <w:r>
              <w:rPr>
                <w:rFonts w:ascii="仿宋" w:eastAsia="仿宋" w:hAnsi="仿宋" w:cs="仿宋"/>
                <w:spacing w:val="-7"/>
                <w:kern w:val="0"/>
                <w:sz w:val="28"/>
                <w:szCs w:val="28"/>
              </w:rPr>
              <w:t>精神，</w:t>
            </w:r>
            <w:r>
              <w:rPr>
                <w:rFonts w:ascii="仿宋" w:eastAsia="仿宋" w:hAnsi="仿宋" w:cs="仿宋"/>
                <w:spacing w:val="-7"/>
                <w:kern w:val="0"/>
                <w:sz w:val="28"/>
                <w:szCs w:val="28"/>
              </w:rPr>
              <w:t>“</w:t>
            </w:r>
            <w:r>
              <w:rPr>
                <w:rFonts w:ascii="仿宋" w:eastAsia="仿宋" w:hAnsi="仿宋" w:cs="仿宋"/>
                <w:spacing w:val="-7"/>
                <w:kern w:val="0"/>
                <w:sz w:val="28"/>
                <w:szCs w:val="28"/>
              </w:rPr>
              <w:t>两弹一星</w:t>
            </w:r>
            <w:r>
              <w:rPr>
                <w:rFonts w:ascii="仿宋" w:eastAsia="仿宋" w:hAnsi="仿宋" w:cs="仿宋"/>
                <w:spacing w:val="-7"/>
                <w:kern w:val="0"/>
                <w:sz w:val="28"/>
                <w:szCs w:val="28"/>
              </w:rPr>
              <w:t>”</w:t>
            </w:r>
            <w:r>
              <w:rPr>
                <w:rFonts w:ascii="仿宋" w:eastAsia="仿宋" w:hAnsi="仿宋" w:cs="仿宋"/>
                <w:spacing w:val="-7"/>
                <w:kern w:val="0"/>
                <w:sz w:val="28"/>
                <w:szCs w:val="28"/>
              </w:rPr>
              <w:t>精神，王杰精神，改革开放精神，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载人航天精神，劳模精神等纳入中国共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产党人精神谱系的伟</w:t>
            </w:r>
            <w:r>
              <w:rPr>
                <w:rFonts w:ascii="仿宋" w:eastAsia="仿宋" w:hAnsi="仿宋" w:cs="仿宋"/>
                <w:spacing w:val="-6"/>
                <w:kern w:val="0"/>
                <w:sz w:val="28"/>
                <w:szCs w:val="28"/>
              </w:rPr>
              <w:t>大</w:t>
            </w:r>
            <w:r>
              <w:rPr>
                <w:rFonts w:ascii="仿宋" w:eastAsia="仿宋" w:hAnsi="仿宋" w:cs="仿宋"/>
                <w:spacing w:val="-4"/>
                <w:kern w:val="0"/>
                <w:sz w:val="28"/>
                <w:szCs w:val="28"/>
              </w:rPr>
              <w:t>精神。</w:t>
            </w:r>
          </w:p>
          <w:p w:rsidR="00D04F9F" w:rsidRDefault="00811D16">
            <w:pPr>
              <w:spacing w:line="224" w:lineRule="auto"/>
              <w:ind w:left="117" w:right="119" w:hanging="8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spacing w:val="-1"/>
                <w:kern w:val="0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楷体" w:eastAsia="楷体" w:hAnsi="楷体" w:cs="楷体"/>
                <w:kern w:val="0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物篇：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李大钊，陈独秀，瞿秋白，张太雷，恽代英，白求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恩，铁军新四军，雨花英烈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，钱学森，袁隆平，王继才，黄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文秀等为党和国家事业发展</w:t>
            </w:r>
            <w:proofErr w:type="gramStart"/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作出</w:t>
            </w:r>
            <w:proofErr w:type="gramEnd"/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突出贡献的英雄群体或模范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kern w:val="0"/>
                <w:sz w:val="28"/>
                <w:szCs w:val="28"/>
              </w:rPr>
              <w:t>人物。</w:t>
            </w:r>
          </w:p>
          <w:p w:rsidR="00D04F9F" w:rsidRDefault="00811D16">
            <w:pPr>
              <w:spacing w:line="230" w:lineRule="auto"/>
              <w:ind w:left="115" w:right="119" w:firstLine="5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spacing w:val="-1"/>
                <w:kern w:val="0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青年篇章：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中国共产党创建中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国青年团组织，共青团跟随共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产党在土地革命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中奋斗，青年抗日救亡运动，青年突击队、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lastRenderedPageBreak/>
              <w:t>青年垦荒队、青年文明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号、青年创业行动、大学生志愿服务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西部计划、时代新人培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育等党引领指导青年群体成长成才为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合格社会主义事业接班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人的活动。</w:t>
            </w:r>
          </w:p>
        </w:tc>
      </w:tr>
      <w:tr w:rsidR="00D04F9F">
        <w:trPr>
          <w:trHeight w:val="3146"/>
        </w:trPr>
        <w:tc>
          <w:tcPr>
            <w:tcW w:w="2130" w:type="dxa"/>
          </w:tcPr>
          <w:p w:rsidR="00D04F9F" w:rsidRDefault="00D04F9F">
            <w:pPr>
              <w:spacing w:line="249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49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49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D04F9F">
            <w:pPr>
              <w:spacing w:line="249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D04F9F" w:rsidRDefault="00811D16">
            <w:pPr>
              <w:spacing w:before="100" w:line="380" w:lineRule="auto"/>
              <w:ind w:left="433" w:right="423"/>
              <w:rPr>
                <w:rFonts w:ascii="黑体" w:eastAsia="黑体" w:hAnsi="黑体" w:cs="黑体"/>
                <w:kern w:val="0"/>
                <w:sz w:val="31"/>
                <w:szCs w:val="31"/>
              </w:rPr>
            </w:pPr>
            <w:r>
              <w:rPr>
                <w:rFonts w:ascii="黑体" w:eastAsia="黑体" w:hAnsi="黑体" w:cs="黑体"/>
                <w:spacing w:val="7"/>
                <w:kern w:val="0"/>
                <w:sz w:val="31"/>
                <w:szCs w:val="31"/>
              </w:rPr>
              <w:t>新时代</w:t>
            </w:r>
            <w:r>
              <w:rPr>
                <w:rFonts w:ascii="黑体" w:eastAsia="黑体" w:hAnsi="黑体" w:cs="黑体"/>
                <w:spacing w:val="6"/>
                <w:kern w:val="0"/>
                <w:sz w:val="31"/>
                <w:szCs w:val="31"/>
              </w:rPr>
              <w:t>的</w:t>
            </w:r>
            <w:r>
              <w:rPr>
                <w:rFonts w:ascii="黑体" w:eastAsia="黑体" w:hAnsi="黑体" w:cs="黑体"/>
                <w:spacing w:val="7"/>
                <w:kern w:val="0"/>
                <w:sz w:val="31"/>
                <w:szCs w:val="31"/>
              </w:rPr>
              <w:t>历史成</w:t>
            </w:r>
            <w:r>
              <w:rPr>
                <w:rFonts w:ascii="黑体" w:eastAsia="黑体" w:hAnsi="黑体" w:cs="黑体"/>
                <w:spacing w:val="6"/>
                <w:kern w:val="0"/>
                <w:sz w:val="31"/>
                <w:szCs w:val="31"/>
              </w:rPr>
              <w:t>就</w:t>
            </w:r>
          </w:p>
        </w:tc>
        <w:tc>
          <w:tcPr>
            <w:tcW w:w="7513" w:type="dxa"/>
          </w:tcPr>
          <w:p w:rsidR="00D04F9F" w:rsidRDefault="00811D16">
            <w:pPr>
              <w:spacing w:before="39" w:line="227" w:lineRule="auto"/>
              <w:ind w:left="116" w:right="121" w:hanging="2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全面深化改革的重大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突破，全面依法治国的重大进展，全面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从严治党的重大成果，经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济实力、科技实力、综合国力的发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展，防范化解重大风险的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能力提升，脱贫攻坚的成果，污染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20"/>
                <w:kern w:val="0"/>
                <w:sz w:val="28"/>
                <w:szCs w:val="28"/>
              </w:rPr>
              <w:t>防</w:t>
            </w:r>
            <w:r>
              <w:rPr>
                <w:rFonts w:ascii="仿宋" w:eastAsia="仿宋" w:hAnsi="仿宋" w:cs="仿宋"/>
                <w:spacing w:val="-11"/>
                <w:kern w:val="0"/>
                <w:sz w:val="28"/>
                <w:szCs w:val="28"/>
              </w:rPr>
              <w:t>治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>与生态环境改善，对外开放的扩大，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 xml:space="preserve">  “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>一带一路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>”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>建设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>成果，</w:t>
            </w:r>
            <w:r>
              <w:rPr>
                <w:rFonts w:ascii="仿宋" w:eastAsia="仿宋" w:hAnsi="仿宋" w:cs="仿宋"/>
                <w:spacing w:val="-6"/>
                <w:kern w:val="0"/>
                <w:sz w:val="28"/>
                <w:szCs w:val="28"/>
              </w:rPr>
              <w:t>人</w:t>
            </w:r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>民对美好生活需求的不断满足，</w:t>
            </w:r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>乡村振兴战略实施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的成果，全面小康社会的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建成，迈向开启全面建设中国特色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社会主义现代化国家新征程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，长三角一体化国家战略，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2022 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>年北京</w:t>
            </w:r>
            <w:r>
              <w:rPr>
                <w:rFonts w:ascii="仿宋" w:eastAsia="仿宋" w:hAnsi="仿宋" w:cs="仿宋"/>
                <w:spacing w:val="-6"/>
                <w:kern w:val="0"/>
                <w:sz w:val="28"/>
                <w:szCs w:val="28"/>
              </w:rPr>
              <w:t>冬</w:t>
            </w:r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>奥会和</w:t>
            </w:r>
            <w:proofErr w:type="gramStart"/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>冬残</w:t>
            </w:r>
            <w:proofErr w:type="gramEnd"/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>奥会，中国走进</w:t>
            </w:r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 xml:space="preserve"> “</w:t>
            </w:r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>空间站</w:t>
            </w:r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>”</w:t>
            </w:r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>时代，港珠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澳大桥通车，抗击新冠肺炎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疫情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第一个百年奋斗目标的完成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等。</w:t>
            </w:r>
          </w:p>
        </w:tc>
      </w:tr>
      <w:tr w:rsidR="00D04F9F">
        <w:trPr>
          <w:trHeight w:val="1273"/>
        </w:trPr>
        <w:tc>
          <w:tcPr>
            <w:tcW w:w="2130" w:type="dxa"/>
          </w:tcPr>
          <w:p w:rsidR="00D04F9F" w:rsidRDefault="00811D16">
            <w:pPr>
              <w:spacing w:before="167" w:line="624" w:lineRule="exact"/>
              <w:ind w:left="443"/>
              <w:rPr>
                <w:rFonts w:ascii="黑体" w:eastAsia="黑体" w:hAnsi="黑体" w:cs="黑体"/>
                <w:kern w:val="0"/>
                <w:sz w:val="31"/>
                <w:szCs w:val="31"/>
              </w:rPr>
            </w:pPr>
            <w:r>
              <w:rPr>
                <w:rFonts w:ascii="黑体" w:eastAsia="黑体" w:hAnsi="黑体" w:cs="黑体"/>
                <w:spacing w:val="5"/>
                <w:kern w:val="0"/>
                <w:position w:val="22"/>
                <w:sz w:val="31"/>
                <w:szCs w:val="31"/>
              </w:rPr>
              <w:t>百</w:t>
            </w:r>
            <w:r>
              <w:rPr>
                <w:rFonts w:ascii="黑体" w:eastAsia="黑体" w:hAnsi="黑体" w:cs="黑体"/>
                <w:spacing w:val="4"/>
                <w:kern w:val="0"/>
                <w:position w:val="22"/>
                <w:sz w:val="31"/>
                <w:szCs w:val="31"/>
              </w:rPr>
              <w:t>年未有</w:t>
            </w:r>
          </w:p>
          <w:p w:rsidR="00D04F9F" w:rsidRDefault="00811D16">
            <w:pPr>
              <w:spacing w:line="227" w:lineRule="auto"/>
              <w:ind w:left="442"/>
              <w:rPr>
                <w:rFonts w:ascii="黑体" w:eastAsia="黑体" w:hAnsi="黑体" w:cs="黑体"/>
                <w:kern w:val="0"/>
                <w:sz w:val="31"/>
                <w:szCs w:val="31"/>
              </w:rPr>
            </w:pPr>
            <w:r>
              <w:rPr>
                <w:rFonts w:ascii="黑体" w:eastAsia="黑体" w:hAnsi="黑体" w:cs="黑体"/>
                <w:spacing w:val="6"/>
                <w:kern w:val="0"/>
                <w:sz w:val="31"/>
                <w:szCs w:val="31"/>
              </w:rPr>
              <w:t>之</w:t>
            </w:r>
            <w:r>
              <w:rPr>
                <w:rFonts w:ascii="黑体" w:eastAsia="黑体" w:hAnsi="黑体" w:cs="黑体"/>
                <w:spacing w:val="4"/>
                <w:kern w:val="0"/>
                <w:sz w:val="31"/>
                <w:szCs w:val="31"/>
              </w:rPr>
              <w:t>大变局</w:t>
            </w:r>
          </w:p>
        </w:tc>
        <w:tc>
          <w:tcPr>
            <w:tcW w:w="7513" w:type="dxa"/>
          </w:tcPr>
          <w:p w:rsidR="00D04F9F" w:rsidRDefault="00811D16">
            <w:pPr>
              <w:spacing w:before="38" w:line="234" w:lineRule="auto"/>
              <w:ind w:left="127" w:right="107" w:hanging="12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>构建人类命运共同体，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 xml:space="preserve"> “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>一带一路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>”</w:t>
            </w:r>
            <w:r>
              <w:rPr>
                <w:rFonts w:ascii="仿宋" w:eastAsia="仿宋" w:hAnsi="仿宋" w:cs="仿宋"/>
                <w:spacing w:val="-10"/>
                <w:kern w:val="0"/>
                <w:sz w:val="28"/>
                <w:szCs w:val="28"/>
              </w:rPr>
              <w:t>倡议等国际主张提出</w:t>
            </w:r>
            <w:r>
              <w:rPr>
                <w:rFonts w:ascii="仿宋" w:eastAsia="仿宋" w:hAnsi="仿宋" w:cs="仿宋"/>
                <w:spacing w:val="-5"/>
                <w:kern w:val="0"/>
                <w:sz w:val="28"/>
                <w:szCs w:val="28"/>
              </w:rPr>
              <w:t>的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背景、意义与发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展现状，百年未有之大变局的内涵与各类风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/>
                <w:spacing w:val="-2"/>
                <w:kern w:val="0"/>
                <w:sz w:val="28"/>
                <w:szCs w:val="28"/>
              </w:rPr>
              <w:t>险</w:t>
            </w:r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挑战</w:t>
            </w:r>
            <w:proofErr w:type="gramEnd"/>
            <w:r>
              <w:rPr>
                <w:rFonts w:ascii="仿宋" w:eastAsia="仿宋" w:hAnsi="仿宋" w:cs="仿宋"/>
                <w:spacing w:val="-1"/>
                <w:kern w:val="0"/>
                <w:sz w:val="28"/>
                <w:szCs w:val="28"/>
              </w:rPr>
              <w:t>等，全球时政讲解，国家安全意识教育等。</w:t>
            </w:r>
          </w:p>
        </w:tc>
      </w:tr>
    </w:tbl>
    <w:p w:rsidR="00D04F9F" w:rsidRDefault="00D04F9F"/>
    <w:sectPr w:rsidR="00D04F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Y2NzEyNGZlMjE3OGFiZjg3YWMyNmMxZGNlYWQ1ZDIifQ=="/>
  </w:docVars>
  <w:rsids>
    <w:rsidRoot w:val="00915F47"/>
    <w:rsid w:val="00165AF8"/>
    <w:rsid w:val="002E1D6B"/>
    <w:rsid w:val="00811D16"/>
    <w:rsid w:val="008D15D6"/>
    <w:rsid w:val="00915F47"/>
    <w:rsid w:val="009732D6"/>
    <w:rsid w:val="00BA6CC5"/>
    <w:rsid w:val="00D04F9F"/>
    <w:rsid w:val="00E52C1C"/>
    <w:rsid w:val="00EE07F5"/>
    <w:rsid w:val="08D7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B25AD"/>
  <w15:docId w15:val="{D5A8A15E-6535-4F93-9B9B-E12EF63E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customStyle="1" w:styleId="TableNormal">
    <w:name w:val="Table Normal"/>
    <w:semiHidden/>
    <w:unhideWhenUsed/>
    <w:qFormat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惘 然</dc:creator>
  <cp:lastModifiedBy>GJXY</cp:lastModifiedBy>
  <cp:revision>6</cp:revision>
  <dcterms:created xsi:type="dcterms:W3CDTF">2022-04-10T12:06:00Z</dcterms:created>
  <dcterms:modified xsi:type="dcterms:W3CDTF">2023-03-22T10:40:00Z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A396FE317D5E4DD2A692B773D96A4061</vt:lpwstr>
  </property>
</Properties>
</file>