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南京审计大学</w:t>
      </w:r>
    </w:p>
    <w:p>
      <w:pPr>
        <w:jc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国际联合审计学院转专业申请表</w:t>
      </w:r>
    </w:p>
    <w:p>
      <w:pPr>
        <w:jc w:val="center"/>
        <w:rPr>
          <w:rFonts w:ascii="黑体" w:hAnsi="黑体" w:eastAsia="黑体" w:cs="宋体"/>
          <w:sz w:val="32"/>
          <w:szCs w:val="32"/>
        </w:rPr>
      </w:pPr>
    </w:p>
    <w:tbl>
      <w:tblPr>
        <w:tblStyle w:val="5"/>
        <w:tblW w:w="10426" w:type="dxa"/>
        <w:tblInd w:w="-9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522"/>
        <w:gridCol w:w="1580"/>
        <w:gridCol w:w="1880"/>
        <w:gridCol w:w="1680"/>
        <w:gridCol w:w="1920"/>
      </w:tblGrid>
      <w:tr>
        <w:trPr>
          <w:trHeight w:val="900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900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成长积分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成长积分排名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学分绩点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900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申请转入专业1</w:t>
            </w:r>
          </w:p>
        </w:tc>
        <w:tc>
          <w:tcPr>
            <w:tcW w:w="85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900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申请转入专业2</w:t>
            </w:r>
          </w:p>
        </w:tc>
        <w:tc>
          <w:tcPr>
            <w:tcW w:w="85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700" w:hRule="atLeast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签名：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700" w:hRule="atLeast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日期：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D0"/>
    <w:rsid w:val="00024C80"/>
    <w:rsid w:val="000A1126"/>
    <w:rsid w:val="0019033E"/>
    <w:rsid w:val="001A5DA7"/>
    <w:rsid w:val="00322869"/>
    <w:rsid w:val="00365CC3"/>
    <w:rsid w:val="006836CA"/>
    <w:rsid w:val="006A3985"/>
    <w:rsid w:val="007912A4"/>
    <w:rsid w:val="009115D0"/>
    <w:rsid w:val="00A76B79"/>
    <w:rsid w:val="00CD3AD9"/>
    <w:rsid w:val="00E82CC2"/>
    <w:rsid w:val="00EA3DD4"/>
    <w:rsid w:val="9FFB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94</Characters>
  <Lines>1</Lines>
  <Paragraphs>1</Paragraphs>
  <ScaleCrop>false</ScaleCrop>
  <LinksUpToDate>false</LinksUpToDate>
  <CharactersWithSpaces>109</CharactersWithSpaces>
  <Application>WPS Office_3.2.0.5058_F1E327BC-269C-435d-A152-05C5408002CA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2022-08-16T09:18:00Z</dcterms:created>
  <dc:creator>cancan cancan</dc:creator>
  <cp:lastModifiedBy>MiMi_Rosalind</cp:lastModifiedBy>
  <dcterms:modified xsi:type="dcterms:W3CDTF">2022-08-25T20:23:41Z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2052-3.2.0.5058</vt:lpwstr>
  </property>
</Properties>
</file>